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ОБЛЫСЫНЫҢ СТЕПНОГОРСК Қ-СЫ </w:t>
      </w:r>
      <w:r w:rsidR="00667A9B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«А.КОСАРЕВ АТЫНДАҒЫ №9 ОМ» </w:t>
      </w:r>
    </w:p>
    <w:p w:rsidR="00D02547" w:rsidRPr="002F3BAD" w:rsidRDefault="00D02547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3BAD">
        <w:rPr>
          <w:rFonts w:ascii="Times New Roman" w:hAnsi="Times New Roman" w:cs="Times New Roman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667A9B" w:rsidRPr="002F3BAD" w:rsidRDefault="00FE304D" w:rsidP="00B75F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19.11.2018 – 24</w:t>
      </w:r>
      <w:r w:rsidR="00365846">
        <w:rPr>
          <w:rFonts w:ascii="Times New Roman" w:hAnsi="Times New Roman" w:cs="Times New Roman"/>
          <w:b/>
          <w:sz w:val="24"/>
          <w:szCs w:val="24"/>
          <w:lang w:val="kk-KZ"/>
        </w:rPr>
        <w:t>.11</w:t>
      </w:r>
      <w:r w:rsidR="007523CD" w:rsidRPr="002F3BA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2547" w:rsidRPr="002F3BAD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2F3B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5530" w:type="dxa"/>
        <w:tblLayout w:type="fixed"/>
        <w:tblLook w:val="04A0"/>
      </w:tblPr>
      <w:tblGrid>
        <w:gridCol w:w="675"/>
        <w:gridCol w:w="2410"/>
        <w:gridCol w:w="2126"/>
        <w:gridCol w:w="3969"/>
        <w:gridCol w:w="2381"/>
        <w:gridCol w:w="3969"/>
      </w:tblGrid>
      <w:tr w:rsidR="002E4B3C" w:rsidRPr="002F3BAD" w:rsidTr="003F1F79">
        <w:tc>
          <w:tcPr>
            <w:tcW w:w="675" w:type="dxa"/>
          </w:tcPr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126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969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381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F3BAD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969" w:type="dxa"/>
          </w:tcPr>
          <w:p w:rsidR="00D44880" w:rsidRPr="002F3BAD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F3BAD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F3BAD" w:rsidTr="003F1F79">
        <w:trPr>
          <w:trHeight w:val="626"/>
        </w:trPr>
        <w:tc>
          <w:tcPr>
            <w:tcW w:w="15530" w:type="dxa"/>
            <w:gridSpan w:val="6"/>
          </w:tcPr>
          <w:p w:rsidR="00764A7B" w:rsidRPr="002F3BAD" w:rsidRDefault="00764A7B" w:rsidP="00764A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  <w:r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E4B3C" w:rsidRPr="002F3BAD" w:rsidRDefault="004603C4" w:rsidP="00764A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03C4">
              <w:rPr>
                <w:rFonts w:ascii="inherit" w:eastAsia="Times New Roman" w:hAnsi="inherit" w:cs="Times New Roman"/>
                <w:color w:val="1D2129"/>
                <w:sz w:val="21"/>
                <w:szCs w:val="21"/>
                <w:lang w:val="kk-KZ" w:eastAsia="ru-RU"/>
              </w:rPr>
              <w:t xml:space="preserve"> </w:t>
            </w:r>
            <w:r w:rsidR="00764A7B" w:rsidRPr="002F3B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«Президенттік бес әлеуметтік бастамасы»</w:t>
            </w:r>
          </w:p>
        </w:tc>
      </w:tr>
      <w:tr w:rsidR="00C056C9" w:rsidRPr="007F0318" w:rsidTr="003F1F79">
        <w:tc>
          <w:tcPr>
            <w:tcW w:w="675" w:type="dxa"/>
          </w:tcPr>
          <w:p w:rsidR="00C056C9" w:rsidRPr="002F3BAD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C056C9" w:rsidRPr="00F41335" w:rsidRDefault="0002303F" w:rsidP="00A0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Тренерлік курс</w:t>
            </w:r>
          </w:p>
        </w:tc>
        <w:tc>
          <w:tcPr>
            <w:tcW w:w="2126" w:type="dxa"/>
          </w:tcPr>
          <w:p w:rsidR="00C056C9" w:rsidRPr="0070184C" w:rsidRDefault="0002303F" w:rsidP="00A0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21.11.2018ж.</w:t>
            </w:r>
          </w:p>
        </w:tc>
        <w:tc>
          <w:tcPr>
            <w:tcW w:w="3969" w:type="dxa"/>
          </w:tcPr>
          <w:p w:rsidR="00C056C9" w:rsidRPr="002F3BAD" w:rsidRDefault="00C056C9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02303F" w:rsidRPr="0002303F" w:rsidRDefault="0002303F" w:rsidP="00C9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https://www.facebook.com/photo.php?fbid=792585537757169&amp;set=pcb.792585707757152&amp;type=3&amp;theater</w:t>
            </w:r>
          </w:p>
          <w:p w:rsidR="00C056C9" w:rsidRPr="002F3BAD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56C9" w:rsidRPr="002F3BAD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C90B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056C9" w:rsidRPr="004603C4" w:rsidRDefault="00C056C9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C056C9" w:rsidRPr="004603C4" w:rsidRDefault="00C056C9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3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  <w:p w:rsidR="00C056C9" w:rsidRPr="004603C4" w:rsidRDefault="00C056C9" w:rsidP="00A64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056C9" w:rsidRPr="0002303F" w:rsidRDefault="0002303F" w:rsidP="00570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Елбасымыздың бес әлеуметтік бағытын орындау барысында және жаңартылған білім беру жүйесін ретке келтіру үшін мекпішілік тренирлық курс жоғары деңгейде өтті.</w:t>
            </w:r>
          </w:p>
        </w:tc>
      </w:tr>
      <w:tr w:rsidR="00C056C9" w:rsidRPr="007F0318" w:rsidTr="003F1F79">
        <w:tc>
          <w:tcPr>
            <w:tcW w:w="675" w:type="dxa"/>
          </w:tcPr>
          <w:p w:rsidR="00C056C9" w:rsidRPr="002F3BAD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5" w:type="dxa"/>
            <w:gridSpan w:val="5"/>
          </w:tcPr>
          <w:p w:rsidR="00C056C9" w:rsidRPr="00B339FA" w:rsidRDefault="00C056C9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</w:p>
        </w:tc>
      </w:tr>
      <w:tr w:rsidR="00C056C9" w:rsidRPr="007F0318" w:rsidTr="003F1F79">
        <w:tc>
          <w:tcPr>
            <w:tcW w:w="675" w:type="dxa"/>
          </w:tcPr>
          <w:p w:rsidR="00C056C9" w:rsidRPr="002F3BAD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C056C9" w:rsidRPr="00F41335" w:rsidRDefault="00113DF3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13DF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"Ұлттық кодты сақтаудағы ата-ананың рөлі" атты ІІ облыстық әкелер форумы</w:t>
            </w:r>
          </w:p>
        </w:tc>
        <w:tc>
          <w:tcPr>
            <w:tcW w:w="2126" w:type="dxa"/>
          </w:tcPr>
          <w:p w:rsidR="00C056C9" w:rsidRPr="0070184C" w:rsidRDefault="00113DF3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DF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23.11.2018 ж</w:t>
            </w:r>
            <w:r w:rsidR="009C1F6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C056C9" w:rsidRPr="0070184C" w:rsidRDefault="00C056C9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Инстограмм: </w:t>
            </w:r>
            <w:r w:rsidRPr="007018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113DF3" w:rsidRPr="00113DF3" w:rsidRDefault="00113DF3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https://www.facebook.com/photo.php?fbid=795455610803495&amp;set=pcb.795455650803491&amp;type=3&amp;theater</w:t>
            </w:r>
          </w:p>
          <w:p w:rsidR="00C056C9" w:rsidRPr="0070184C" w:rsidRDefault="00C056C9" w:rsidP="005210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70184C" w:rsidRDefault="00C056C9" w:rsidP="005210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056C9" w:rsidRDefault="00113DF3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Щучинск қаласы</w:t>
            </w:r>
          </w:p>
          <w:p w:rsidR="00113DF3" w:rsidRPr="009A1174" w:rsidRDefault="00113DF3" w:rsidP="004F3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056C9" w:rsidRPr="00113DF3" w:rsidRDefault="00113DF3" w:rsidP="00570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113DF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Ақмола облысы ішкі саясат басқармасының, Ақмола облысы әкімі жанындағы әйелдер істері және отбасылық -демографиялық саясат жөніндегі комиссияның қолдауымен Щучинск қаласында "Ұлттық кодты сақтаудағы ата-ананың рөлі" атты ІІ облыстық әкелер форумы өтті. Бұл форумға мектебіміздің ата-аналар қауымдастығының мүшесі Балкибаев Т.Б. белсенді қатысып келді.</w:t>
            </w:r>
          </w:p>
        </w:tc>
      </w:tr>
      <w:tr w:rsidR="00C056C9" w:rsidRPr="008021C3" w:rsidTr="003F1F79">
        <w:tc>
          <w:tcPr>
            <w:tcW w:w="675" w:type="dxa"/>
          </w:tcPr>
          <w:p w:rsidR="00C056C9" w:rsidRDefault="00C056C9" w:rsidP="0024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5" w:type="dxa"/>
            <w:gridSpan w:val="5"/>
          </w:tcPr>
          <w:p w:rsidR="00C056C9" w:rsidRPr="00764A7B" w:rsidRDefault="00C056C9" w:rsidP="00764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764A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«Рухани жаңғыру» бағдарламасы аясында</w:t>
            </w:r>
          </w:p>
        </w:tc>
      </w:tr>
      <w:tr w:rsidR="00C056C9" w:rsidRPr="007F0318" w:rsidTr="003F1F79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10" w:type="dxa"/>
          </w:tcPr>
          <w:p w:rsidR="00C056C9" w:rsidRPr="00002989" w:rsidRDefault="0002303F" w:rsidP="003F1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Кәсіптік бғыт бағдар беру жиыны</w:t>
            </w:r>
          </w:p>
        </w:tc>
        <w:tc>
          <w:tcPr>
            <w:tcW w:w="2126" w:type="dxa"/>
          </w:tcPr>
          <w:p w:rsidR="00C056C9" w:rsidRPr="00365846" w:rsidRDefault="0002303F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21.11.2018ж.</w:t>
            </w:r>
          </w:p>
        </w:tc>
        <w:tc>
          <w:tcPr>
            <w:tcW w:w="3969" w:type="dxa"/>
          </w:tcPr>
          <w:p w:rsidR="00C056C9" w:rsidRPr="002F3BAD" w:rsidRDefault="00C056C9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02303F" w:rsidRPr="0002303F" w:rsidRDefault="0002303F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</w:t>
            </w: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fbid=791954164486973&amp;set=pcb.791954547820268&amp;type=3&amp;theater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056C9" w:rsidRDefault="00C056C9" w:rsidP="00C05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Степногорск қаласы</w:t>
            </w:r>
          </w:p>
          <w:p w:rsidR="00C056C9" w:rsidRDefault="0002303F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.№6 МГ</w:t>
            </w:r>
          </w:p>
          <w:p w:rsidR="0002303F" w:rsidRPr="00C57AE2" w:rsidRDefault="0002303F" w:rsidP="00A74D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3969" w:type="dxa"/>
          </w:tcPr>
          <w:p w:rsidR="00C056C9" w:rsidRPr="0002303F" w:rsidRDefault="0002303F" w:rsidP="00570D82">
            <w:pPr>
              <w:jc w:val="both"/>
              <w:rPr>
                <w:rStyle w:val="textexposedsho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Саналы азамат бағдарламасы аясында Білім бөлімі арқылы КазГЮУ өкілдерімен өткізілген </w:t>
            </w: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кездесу 6МГ өтті. Мектебіміздің мақтанышы, Алтын белгі иегері Кожабеков Кажымұрат оқушымыз болған бұл кездесуді жоғарғы деңгейде өткізді.</w:t>
            </w:r>
          </w:p>
        </w:tc>
      </w:tr>
      <w:tr w:rsidR="00C056C9" w:rsidRPr="007F0318" w:rsidTr="003F1F79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410" w:type="dxa"/>
          </w:tcPr>
          <w:p w:rsidR="0002303F" w:rsidRDefault="0002303F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"Тағлымды тұлға"</w:t>
            </w:r>
          </w:p>
          <w:p w:rsidR="00C056C9" w:rsidRPr="005D4C9C" w:rsidRDefault="0002303F" w:rsidP="003F1F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іс-шара</w:t>
            </w:r>
          </w:p>
        </w:tc>
        <w:tc>
          <w:tcPr>
            <w:tcW w:w="2126" w:type="dxa"/>
          </w:tcPr>
          <w:p w:rsidR="00C056C9" w:rsidRPr="00A31003" w:rsidRDefault="0002303F" w:rsidP="005D4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21.11.2018ж</w:t>
            </w:r>
            <w:r w:rsidR="009C1F6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C056C9" w:rsidRPr="002F3BAD" w:rsidRDefault="00C056C9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02303F" w:rsidRPr="0002303F" w:rsidRDefault="0002303F" w:rsidP="00AB3C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https://www.facebook.com/photo.php?fbid=791955057820217&amp;set=pcb.791955244486865&amp;type=3&amp;theater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AB3C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056C9" w:rsidRDefault="00C056C9" w:rsidP="00C60D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C056C9" w:rsidRPr="00C57AE2" w:rsidRDefault="0002303F" w:rsidP="00525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кітапхана</w:t>
            </w:r>
          </w:p>
        </w:tc>
        <w:tc>
          <w:tcPr>
            <w:tcW w:w="3969" w:type="dxa"/>
          </w:tcPr>
          <w:p w:rsidR="00C056C9" w:rsidRPr="0002303F" w:rsidRDefault="0002303F" w:rsidP="00570D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"Тағлымды тұлға" атты Алаш қайраткері Жанайдар Сәдуақасовқа арналған дөңгелек үстел қалалық кітапханасында өтті. Ол іс-шараға 9Ә және 9Б сынып оқушылары белсенді қатысты.</w:t>
            </w:r>
          </w:p>
        </w:tc>
      </w:tr>
      <w:tr w:rsidR="00C056C9" w:rsidRPr="002F3BAD" w:rsidTr="003F1F79">
        <w:trPr>
          <w:trHeight w:val="297"/>
        </w:trPr>
        <w:tc>
          <w:tcPr>
            <w:tcW w:w="15530" w:type="dxa"/>
            <w:gridSpan w:val="6"/>
          </w:tcPr>
          <w:p w:rsidR="00C056C9" w:rsidRPr="002F3BAD" w:rsidRDefault="00C056C9" w:rsidP="009512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Астананың – 20 жылдығына арналған</w:t>
            </w:r>
          </w:p>
        </w:tc>
      </w:tr>
      <w:tr w:rsidR="00C056C9" w:rsidRPr="0002303F" w:rsidTr="003F1F79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C056C9" w:rsidRPr="007F0318" w:rsidRDefault="0002303F" w:rsidP="003F1F79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7F031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"Көңілдің асыл пернесі" атты республикалық вокалдық байқау</w:t>
            </w:r>
          </w:p>
        </w:tc>
        <w:tc>
          <w:tcPr>
            <w:tcW w:w="2126" w:type="dxa"/>
          </w:tcPr>
          <w:p w:rsidR="00C056C9" w:rsidRPr="00126F01" w:rsidRDefault="0002303F" w:rsidP="0056159F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24</w:t>
            </w:r>
            <w:r w:rsidR="009C1F6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.11.2018</w:t>
            </w:r>
            <w:r w:rsidR="00C056C9" w:rsidRPr="00C056C9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="009C1F6A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969" w:type="dxa"/>
          </w:tcPr>
          <w:p w:rsidR="00C056C9" w:rsidRPr="002F3BAD" w:rsidRDefault="00C056C9" w:rsidP="00C5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02303F" w:rsidRPr="00113DF3" w:rsidRDefault="00113DF3" w:rsidP="00C517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https://www.facebook.com/photo.php?fbid=794378187577904&amp;set=pcb.794378470911209&amp;type=3&amp;theater</w:t>
            </w:r>
          </w:p>
          <w:p w:rsidR="00C056C9" w:rsidRPr="002F3BAD" w:rsidRDefault="00C056C9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56C9" w:rsidRPr="002F3BAD" w:rsidRDefault="00C056C9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C517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056C9" w:rsidRDefault="00C056C9" w:rsidP="00132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қаласы</w:t>
            </w:r>
          </w:p>
          <w:p w:rsidR="00C056C9" w:rsidRPr="004603C4" w:rsidRDefault="00C056C9" w:rsidP="00132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орта мектебі</w:t>
            </w:r>
          </w:p>
        </w:tc>
        <w:tc>
          <w:tcPr>
            <w:tcW w:w="3969" w:type="dxa"/>
          </w:tcPr>
          <w:p w:rsidR="00C056C9" w:rsidRPr="0002303F" w:rsidRDefault="0002303F" w:rsidP="0002303F">
            <w:pPr>
              <w:jc w:val="both"/>
              <w:rPr>
                <w:rFonts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02303F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24.11.18-25.11.18ж. Рухани жаңғыру бағдарламасы аясында онымен қатар Астанамыздың 25 жылдығы</w:t>
            </w: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на арналған "</w:t>
            </w:r>
            <w:r w:rsidRPr="0002303F"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  <w:lang w:val="kk-KZ"/>
              </w:rPr>
              <w:t>Көңілдің асыл пернесі" атты республикалық вокалдық байқауының бірінші тұрына біздің Елхан баламызбен және Аида қызымыз жолдама алып өтті. Дайындап апарған Акгул Жандаулетовнаға</w:t>
            </w:r>
            <w:r>
              <w:rPr>
                <w:color w:val="1D2129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</w:tc>
      </w:tr>
      <w:tr w:rsidR="00C056C9" w:rsidRPr="002F3BAD" w:rsidTr="003F1F79">
        <w:tc>
          <w:tcPr>
            <w:tcW w:w="15530" w:type="dxa"/>
            <w:gridSpan w:val="6"/>
          </w:tcPr>
          <w:p w:rsidR="00C056C9" w:rsidRPr="008021C3" w:rsidRDefault="00C056C9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1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Объектілердің  ашылуы бойынша</w:t>
            </w:r>
          </w:p>
        </w:tc>
      </w:tr>
      <w:tr w:rsidR="00C056C9" w:rsidRPr="004F31CD" w:rsidTr="003F1F79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C056C9" w:rsidRPr="007B0655" w:rsidRDefault="00C056C9" w:rsidP="00BD7E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C056C9" w:rsidRPr="007B0655" w:rsidRDefault="00C056C9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</w:tcPr>
          <w:p w:rsidR="00C056C9" w:rsidRPr="002F3BAD" w:rsidRDefault="00C056C9" w:rsidP="00BD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056C9" w:rsidRPr="007B0655" w:rsidRDefault="00C056C9" w:rsidP="00BD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056C9" w:rsidRPr="00B339FA" w:rsidRDefault="00C056C9" w:rsidP="00BD7ED9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056C9" w:rsidRPr="002F3BAD" w:rsidTr="003F1F79">
        <w:tc>
          <w:tcPr>
            <w:tcW w:w="15530" w:type="dxa"/>
            <w:gridSpan w:val="6"/>
          </w:tcPr>
          <w:p w:rsidR="00C056C9" w:rsidRPr="002F3BAD" w:rsidRDefault="00C056C9" w:rsidP="008021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іс-шаралар (спорттық, мәдени т.б.)</w:t>
            </w:r>
          </w:p>
        </w:tc>
      </w:tr>
      <w:tr w:rsidR="00C056C9" w:rsidRPr="007F0318" w:rsidTr="003F1F79">
        <w:tc>
          <w:tcPr>
            <w:tcW w:w="675" w:type="dxa"/>
          </w:tcPr>
          <w:p w:rsidR="00C056C9" w:rsidRPr="002F3BAD" w:rsidRDefault="00C05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C056C9" w:rsidRPr="005E6FDC" w:rsidRDefault="00C056C9" w:rsidP="00892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C056C9" w:rsidRPr="005E6FDC" w:rsidRDefault="00C056C9" w:rsidP="00892A6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</w:tcPr>
          <w:p w:rsidR="00C056C9" w:rsidRPr="002F3BAD" w:rsidRDefault="00C056C9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Инстограмм:</w:t>
            </w:r>
            <w:r w:rsidRPr="002F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B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madiiarovazau</w:t>
            </w:r>
          </w:p>
          <w:p w:rsidR="00C056C9" w:rsidRDefault="00C056C9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Фейсбук:</w:t>
            </w:r>
          </w:p>
          <w:p w:rsidR="00C056C9" w:rsidRPr="002F3BAD" w:rsidRDefault="00C056C9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ВК</w:t>
            </w:r>
          </w:p>
          <w:p w:rsidR="00C056C9" w:rsidRPr="002F3BAD" w:rsidRDefault="00C056C9" w:rsidP="00217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Одноклассники</w:t>
            </w:r>
          </w:p>
          <w:p w:rsidR="00C056C9" w:rsidRPr="002F3BAD" w:rsidRDefault="00C056C9" w:rsidP="00217D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381" w:type="dxa"/>
          </w:tcPr>
          <w:p w:rsidR="00C056C9" w:rsidRPr="00217DA0" w:rsidRDefault="00C056C9" w:rsidP="00892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056C9" w:rsidRPr="005E6FDC" w:rsidRDefault="00C056C9" w:rsidP="00217DA0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C36C81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C81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4880" w:rsidRPr="001A042D" w:rsidRDefault="00C36C81" w:rsidP="00C36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</w:t>
      </w:r>
      <w:r w:rsidR="00D44880" w:rsidRPr="001A042D">
        <w:rPr>
          <w:rFonts w:ascii="Times New Roman" w:hAnsi="Times New Roman" w:cs="Times New Roman"/>
          <w:b/>
          <w:sz w:val="28"/>
          <w:szCs w:val="28"/>
          <w:lang w:val="kk-KZ"/>
        </w:rPr>
        <w:t>ректор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94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2F3BAD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34887" w:rsidRPr="001A042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60DE0">
        <w:rPr>
          <w:rFonts w:ascii="Times New Roman" w:hAnsi="Times New Roman" w:cs="Times New Roman"/>
          <w:b/>
          <w:sz w:val="28"/>
          <w:szCs w:val="28"/>
          <w:lang w:val="kk-KZ"/>
        </w:rPr>
        <w:t>И. Жиенбаев</w:t>
      </w:r>
    </w:p>
    <w:sectPr w:rsidR="00D44880" w:rsidRPr="001A042D" w:rsidSect="00C36C8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A57C0800"/>
    <w:lvl w:ilvl="0" w:tplc="4F0C07C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4137"/>
    <w:multiLevelType w:val="hybridMultilevel"/>
    <w:tmpl w:val="1876DC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002989"/>
    <w:rsid w:val="00020BC4"/>
    <w:rsid w:val="00021FA0"/>
    <w:rsid w:val="0002303F"/>
    <w:rsid w:val="000279FA"/>
    <w:rsid w:val="00027E36"/>
    <w:rsid w:val="00050112"/>
    <w:rsid w:val="00091C88"/>
    <w:rsid w:val="000B2501"/>
    <w:rsid w:val="000C4D89"/>
    <w:rsid w:val="000E2A53"/>
    <w:rsid w:val="000F21A7"/>
    <w:rsid w:val="000F453A"/>
    <w:rsid w:val="00103689"/>
    <w:rsid w:val="00113DF3"/>
    <w:rsid w:val="001218EA"/>
    <w:rsid w:val="00126F01"/>
    <w:rsid w:val="001329B3"/>
    <w:rsid w:val="00132A66"/>
    <w:rsid w:val="00146CE2"/>
    <w:rsid w:val="001528D3"/>
    <w:rsid w:val="00155BE2"/>
    <w:rsid w:val="001649D8"/>
    <w:rsid w:val="00190A3B"/>
    <w:rsid w:val="001A042D"/>
    <w:rsid w:val="001A284A"/>
    <w:rsid w:val="001B2981"/>
    <w:rsid w:val="001B7270"/>
    <w:rsid w:val="001D3005"/>
    <w:rsid w:val="001D6610"/>
    <w:rsid w:val="001E2A89"/>
    <w:rsid w:val="002059BD"/>
    <w:rsid w:val="002117A1"/>
    <w:rsid w:val="002127B0"/>
    <w:rsid w:val="00217DA0"/>
    <w:rsid w:val="00244355"/>
    <w:rsid w:val="00272D5F"/>
    <w:rsid w:val="00292BEC"/>
    <w:rsid w:val="002A0F83"/>
    <w:rsid w:val="002A3A5D"/>
    <w:rsid w:val="002E4B3C"/>
    <w:rsid w:val="002F045B"/>
    <w:rsid w:val="002F3BAD"/>
    <w:rsid w:val="00313C2D"/>
    <w:rsid w:val="0033767D"/>
    <w:rsid w:val="00363042"/>
    <w:rsid w:val="00365846"/>
    <w:rsid w:val="0036674A"/>
    <w:rsid w:val="00381A67"/>
    <w:rsid w:val="003850F4"/>
    <w:rsid w:val="0039175A"/>
    <w:rsid w:val="00392EE0"/>
    <w:rsid w:val="003A5CB5"/>
    <w:rsid w:val="003A607A"/>
    <w:rsid w:val="003B4877"/>
    <w:rsid w:val="003D7EF7"/>
    <w:rsid w:val="003F1F79"/>
    <w:rsid w:val="00401217"/>
    <w:rsid w:val="00436587"/>
    <w:rsid w:val="004603C4"/>
    <w:rsid w:val="00492607"/>
    <w:rsid w:val="00496CA8"/>
    <w:rsid w:val="004A7EC2"/>
    <w:rsid w:val="004C0C3F"/>
    <w:rsid w:val="004C4869"/>
    <w:rsid w:val="004F31CD"/>
    <w:rsid w:val="005109A2"/>
    <w:rsid w:val="005210A8"/>
    <w:rsid w:val="005257D4"/>
    <w:rsid w:val="005260ED"/>
    <w:rsid w:val="00526133"/>
    <w:rsid w:val="00537F3D"/>
    <w:rsid w:val="00541FC1"/>
    <w:rsid w:val="0056159F"/>
    <w:rsid w:val="00570D82"/>
    <w:rsid w:val="005822F6"/>
    <w:rsid w:val="00585125"/>
    <w:rsid w:val="00590157"/>
    <w:rsid w:val="005929C6"/>
    <w:rsid w:val="00593FB0"/>
    <w:rsid w:val="005971FE"/>
    <w:rsid w:val="005C419C"/>
    <w:rsid w:val="005D4C9C"/>
    <w:rsid w:val="005E09C4"/>
    <w:rsid w:val="005E4489"/>
    <w:rsid w:val="005E6FDC"/>
    <w:rsid w:val="005F172B"/>
    <w:rsid w:val="00604B2F"/>
    <w:rsid w:val="00605234"/>
    <w:rsid w:val="00611BF0"/>
    <w:rsid w:val="00646560"/>
    <w:rsid w:val="00667A9B"/>
    <w:rsid w:val="006810A4"/>
    <w:rsid w:val="006815BF"/>
    <w:rsid w:val="00681D5B"/>
    <w:rsid w:val="00682BCB"/>
    <w:rsid w:val="00684296"/>
    <w:rsid w:val="0068767B"/>
    <w:rsid w:val="006878BF"/>
    <w:rsid w:val="00694AFF"/>
    <w:rsid w:val="00694EB0"/>
    <w:rsid w:val="006A0B37"/>
    <w:rsid w:val="006A59F6"/>
    <w:rsid w:val="006C024A"/>
    <w:rsid w:val="006C2FA8"/>
    <w:rsid w:val="006D4710"/>
    <w:rsid w:val="006E2F47"/>
    <w:rsid w:val="0070184C"/>
    <w:rsid w:val="007022B8"/>
    <w:rsid w:val="007355B7"/>
    <w:rsid w:val="00741FF7"/>
    <w:rsid w:val="007523CD"/>
    <w:rsid w:val="00764A7B"/>
    <w:rsid w:val="007904B0"/>
    <w:rsid w:val="00790B67"/>
    <w:rsid w:val="007954E3"/>
    <w:rsid w:val="00796D24"/>
    <w:rsid w:val="00797A1E"/>
    <w:rsid w:val="007B0655"/>
    <w:rsid w:val="007B619D"/>
    <w:rsid w:val="007F0318"/>
    <w:rsid w:val="007F0510"/>
    <w:rsid w:val="008021C3"/>
    <w:rsid w:val="00807A95"/>
    <w:rsid w:val="00841804"/>
    <w:rsid w:val="008730C7"/>
    <w:rsid w:val="00880311"/>
    <w:rsid w:val="00880A8C"/>
    <w:rsid w:val="00885905"/>
    <w:rsid w:val="00891B33"/>
    <w:rsid w:val="0089362B"/>
    <w:rsid w:val="008D0B7C"/>
    <w:rsid w:val="008D16EB"/>
    <w:rsid w:val="008D65F3"/>
    <w:rsid w:val="008E5064"/>
    <w:rsid w:val="008F2B3A"/>
    <w:rsid w:val="00913996"/>
    <w:rsid w:val="00943F1E"/>
    <w:rsid w:val="00951218"/>
    <w:rsid w:val="00952973"/>
    <w:rsid w:val="00961CEB"/>
    <w:rsid w:val="00967343"/>
    <w:rsid w:val="00981516"/>
    <w:rsid w:val="00984EFB"/>
    <w:rsid w:val="0098759A"/>
    <w:rsid w:val="009A1174"/>
    <w:rsid w:val="009A1428"/>
    <w:rsid w:val="009A579B"/>
    <w:rsid w:val="009A726E"/>
    <w:rsid w:val="009C1F6A"/>
    <w:rsid w:val="009C5A10"/>
    <w:rsid w:val="009E129E"/>
    <w:rsid w:val="00A00768"/>
    <w:rsid w:val="00A0155F"/>
    <w:rsid w:val="00A01C00"/>
    <w:rsid w:val="00A27E8E"/>
    <w:rsid w:val="00A31003"/>
    <w:rsid w:val="00A3720F"/>
    <w:rsid w:val="00A649D1"/>
    <w:rsid w:val="00A65D2E"/>
    <w:rsid w:val="00A74D32"/>
    <w:rsid w:val="00A87769"/>
    <w:rsid w:val="00A8792F"/>
    <w:rsid w:val="00AA6D61"/>
    <w:rsid w:val="00AB3C43"/>
    <w:rsid w:val="00AF5153"/>
    <w:rsid w:val="00B165A1"/>
    <w:rsid w:val="00B339FA"/>
    <w:rsid w:val="00B43039"/>
    <w:rsid w:val="00B75FF6"/>
    <w:rsid w:val="00B84D04"/>
    <w:rsid w:val="00BA593E"/>
    <w:rsid w:val="00BB1BCA"/>
    <w:rsid w:val="00BC7749"/>
    <w:rsid w:val="00BE766B"/>
    <w:rsid w:val="00BF7FCA"/>
    <w:rsid w:val="00C02F66"/>
    <w:rsid w:val="00C056C9"/>
    <w:rsid w:val="00C121A8"/>
    <w:rsid w:val="00C34887"/>
    <w:rsid w:val="00C36C81"/>
    <w:rsid w:val="00C37004"/>
    <w:rsid w:val="00C4115E"/>
    <w:rsid w:val="00C57AE2"/>
    <w:rsid w:val="00C60DE0"/>
    <w:rsid w:val="00C63545"/>
    <w:rsid w:val="00C65156"/>
    <w:rsid w:val="00C6541E"/>
    <w:rsid w:val="00C65A01"/>
    <w:rsid w:val="00C87780"/>
    <w:rsid w:val="00CB7D62"/>
    <w:rsid w:val="00CC4D78"/>
    <w:rsid w:val="00CC7B56"/>
    <w:rsid w:val="00CF4E07"/>
    <w:rsid w:val="00D02547"/>
    <w:rsid w:val="00D20286"/>
    <w:rsid w:val="00D20EC4"/>
    <w:rsid w:val="00D25339"/>
    <w:rsid w:val="00D44880"/>
    <w:rsid w:val="00D54A5B"/>
    <w:rsid w:val="00D77692"/>
    <w:rsid w:val="00D80729"/>
    <w:rsid w:val="00D82F5B"/>
    <w:rsid w:val="00D8671E"/>
    <w:rsid w:val="00D93023"/>
    <w:rsid w:val="00D94DFA"/>
    <w:rsid w:val="00DA5AD6"/>
    <w:rsid w:val="00DC16CB"/>
    <w:rsid w:val="00DC6D2A"/>
    <w:rsid w:val="00DF6092"/>
    <w:rsid w:val="00E11CFC"/>
    <w:rsid w:val="00E41861"/>
    <w:rsid w:val="00E4402D"/>
    <w:rsid w:val="00E53321"/>
    <w:rsid w:val="00E5793C"/>
    <w:rsid w:val="00E627B2"/>
    <w:rsid w:val="00E8134C"/>
    <w:rsid w:val="00EB76F0"/>
    <w:rsid w:val="00EB7EA9"/>
    <w:rsid w:val="00EE4EFA"/>
    <w:rsid w:val="00EE668C"/>
    <w:rsid w:val="00EF13F5"/>
    <w:rsid w:val="00F159A5"/>
    <w:rsid w:val="00F213E6"/>
    <w:rsid w:val="00F24D8C"/>
    <w:rsid w:val="00F41335"/>
    <w:rsid w:val="00F4473B"/>
    <w:rsid w:val="00F45B6C"/>
    <w:rsid w:val="00F63A1F"/>
    <w:rsid w:val="00F724B7"/>
    <w:rsid w:val="00F816A0"/>
    <w:rsid w:val="00F92DCB"/>
    <w:rsid w:val="00FA6363"/>
    <w:rsid w:val="00FD73F0"/>
    <w:rsid w:val="00FE304D"/>
    <w:rsid w:val="00FE6EC0"/>
    <w:rsid w:val="00FF526D"/>
    <w:rsid w:val="00FF638D"/>
    <w:rsid w:val="00FF71AA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  <w:style w:type="character" w:customStyle="1" w:styleId="textexposedshow">
    <w:name w:val="text_exposed_show"/>
    <w:basedOn w:val="a0"/>
    <w:rsid w:val="008D65F3"/>
  </w:style>
  <w:style w:type="paragraph" w:styleId="a6">
    <w:name w:val="Normal (Web)"/>
    <w:basedOn w:val="a"/>
    <w:uiPriority w:val="99"/>
    <w:semiHidden/>
    <w:unhideWhenUsed/>
    <w:rsid w:val="009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mailrucssattributepostfix">
    <w:name w:val="text_exposed_show_mailru_css_attribute_postfix"/>
    <w:basedOn w:val="a0"/>
    <w:rsid w:val="00A0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1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1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7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2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4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27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5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54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07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201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33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16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21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04361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0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3825</CharactersWithSpaces>
  <SharedDoc>false</SharedDoc>
  <HLinks>
    <vt:vector size="6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https://www.facebook.com/photo.php?fbid=627108050971586&amp;set=pcb.627108134304911&amp;type=3&amp;theater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dcterms:created xsi:type="dcterms:W3CDTF">2018-11-20T06:10:00Z</dcterms:created>
  <dcterms:modified xsi:type="dcterms:W3CDTF">2018-11-27T17:37:00Z</dcterms:modified>
</cp:coreProperties>
</file>