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DB" w:rsidRDefault="00BE65B2" w:rsidP="00BE65B2">
      <w:pPr>
        <w:jc w:val="center"/>
        <w:rPr>
          <w:b/>
          <w:sz w:val="28"/>
          <w:szCs w:val="28"/>
          <w:lang w:val="kk-KZ"/>
        </w:rPr>
      </w:pPr>
      <w:r w:rsidRPr="00A32DC4">
        <w:rPr>
          <w:b/>
          <w:sz w:val="28"/>
          <w:szCs w:val="28"/>
        </w:rPr>
        <w:t>Правила</w:t>
      </w:r>
      <w:r w:rsidR="00916CDB">
        <w:rPr>
          <w:b/>
          <w:sz w:val="28"/>
          <w:szCs w:val="28"/>
        </w:rPr>
        <w:t xml:space="preserve"> </w:t>
      </w:r>
      <w:r w:rsidRPr="00A32DC4">
        <w:rPr>
          <w:b/>
          <w:sz w:val="28"/>
          <w:szCs w:val="28"/>
          <w:lang w:val="kk-KZ"/>
        </w:rPr>
        <w:t>п</w:t>
      </w:r>
      <w:proofErr w:type="spellStart"/>
      <w:r w:rsidRPr="00A32DC4">
        <w:rPr>
          <w:b/>
          <w:sz w:val="28"/>
          <w:szCs w:val="28"/>
        </w:rPr>
        <w:t>роведени</w:t>
      </w:r>
      <w:proofErr w:type="spellEnd"/>
      <w:r w:rsidRPr="00A32DC4">
        <w:rPr>
          <w:b/>
          <w:sz w:val="28"/>
          <w:szCs w:val="28"/>
          <w:lang w:val="kk-KZ"/>
        </w:rPr>
        <w:t xml:space="preserve">я </w:t>
      </w:r>
    </w:p>
    <w:p w:rsidR="00BE65B2" w:rsidRPr="00A32DC4" w:rsidRDefault="00BE65B2" w:rsidP="00BE65B2">
      <w:pPr>
        <w:jc w:val="center"/>
        <w:rPr>
          <w:b/>
          <w:bCs/>
          <w:sz w:val="28"/>
          <w:szCs w:val="28"/>
        </w:rPr>
      </w:pPr>
      <w:r w:rsidRPr="00A32DC4">
        <w:rPr>
          <w:b/>
          <w:sz w:val="28"/>
          <w:szCs w:val="28"/>
          <w:lang w:val="kk-KZ"/>
        </w:rPr>
        <w:t xml:space="preserve">Республиканского </w:t>
      </w:r>
      <w:r w:rsidR="0011238A">
        <w:rPr>
          <w:b/>
          <w:sz w:val="28"/>
          <w:szCs w:val="28"/>
          <w:lang w:val="kk-KZ"/>
        </w:rPr>
        <w:t>фестиваля-конкурса театральных искусств «Театрдың ғажайып әлемі»</w:t>
      </w:r>
    </w:p>
    <w:p w:rsidR="00BE65B2" w:rsidRDefault="00BE65B2" w:rsidP="00BE65B2">
      <w:pPr>
        <w:jc w:val="center"/>
        <w:rPr>
          <w:sz w:val="28"/>
          <w:szCs w:val="28"/>
        </w:rPr>
      </w:pPr>
    </w:p>
    <w:p w:rsidR="00BE65B2" w:rsidRPr="00A32DC4" w:rsidRDefault="00BE65B2" w:rsidP="00BE65B2">
      <w:pPr>
        <w:widowControl/>
        <w:jc w:val="center"/>
        <w:rPr>
          <w:b/>
          <w:bCs/>
          <w:sz w:val="28"/>
          <w:szCs w:val="28"/>
        </w:rPr>
      </w:pPr>
      <w:r w:rsidRPr="00A32DC4">
        <w:rPr>
          <w:b/>
          <w:bCs/>
          <w:sz w:val="28"/>
          <w:szCs w:val="28"/>
          <w:lang w:val="kk-KZ"/>
        </w:rPr>
        <w:t xml:space="preserve">1. </w:t>
      </w:r>
      <w:r w:rsidRPr="00A32DC4">
        <w:rPr>
          <w:b/>
          <w:bCs/>
          <w:sz w:val="28"/>
          <w:szCs w:val="28"/>
        </w:rPr>
        <w:t>Общие положения</w:t>
      </w:r>
    </w:p>
    <w:p w:rsidR="00BE65B2" w:rsidRPr="00A32DC4" w:rsidRDefault="00BE65B2" w:rsidP="00BE65B2">
      <w:pPr>
        <w:widowControl/>
        <w:jc w:val="center"/>
        <w:rPr>
          <w:sz w:val="28"/>
          <w:szCs w:val="28"/>
        </w:rPr>
      </w:pPr>
    </w:p>
    <w:p w:rsidR="00BE65B2" w:rsidRPr="00A32DC4" w:rsidRDefault="00BE65B2" w:rsidP="00916CDB">
      <w:pPr>
        <w:ind w:firstLine="709"/>
        <w:jc w:val="both"/>
        <w:rPr>
          <w:sz w:val="28"/>
          <w:szCs w:val="28"/>
        </w:rPr>
      </w:pPr>
      <w:r w:rsidRPr="00A32DC4">
        <w:rPr>
          <w:sz w:val="28"/>
          <w:szCs w:val="28"/>
          <w:lang w:val="kk-KZ"/>
        </w:rPr>
        <w:t xml:space="preserve">1. </w:t>
      </w:r>
      <w:r w:rsidRPr="00A32DC4">
        <w:rPr>
          <w:sz w:val="28"/>
          <w:szCs w:val="28"/>
        </w:rPr>
        <w:t xml:space="preserve">Настоящие правила проведения </w:t>
      </w:r>
      <w:r w:rsidR="0011238A" w:rsidRPr="0011238A">
        <w:rPr>
          <w:sz w:val="28"/>
          <w:szCs w:val="28"/>
          <w:lang w:val="kk-KZ"/>
        </w:rPr>
        <w:t>Республиканского фестиваля-конкурса театральных искусств «Театрдың ғажайып әлемі»</w:t>
      </w:r>
      <w:r w:rsidRPr="00A32DC4">
        <w:rPr>
          <w:sz w:val="28"/>
          <w:szCs w:val="28"/>
          <w:lang w:val="kk-KZ"/>
        </w:rPr>
        <w:t xml:space="preserve"> </w:t>
      </w:r>
      <w:r w:rsidR="00991F86" w:rsidRPr="00A32DC4">
        <w:rPr>
          <w:sz w:val="28"/>
          <w:szCs w:val="28"/>
        </w:rPr>
        <w:t xml:space="preserve">(далее </w:t>
      </w:r>
      <w:r w:rsidR="00991F86">
        <w:rPr>
          <w:sz w:val="28"/>
          <w:szCs w:val="28"/>
        </w:rPr>
        <w:t>–</w:t>
      </w:r>
      <w:r w:rsidR="00991F86" w:rsidRPr="00A32DC4">
        <w:rPr>
          <w:sz w:val="28"/>
          <w:szCs w:val="28"/>
          <w:lang w:val="kk-KZ"/>
        </w:rPr>
        <w:t xml:space="preserve"> Фестиваль</w:t>
      </w:r>
      <w:r w:rsidR="00991F86">
        <w:rPr>
          <w:sz w:val="28"/>
          <w:szCs w:val="28"/>
          <w:lang w:val="kk-KZ"/>
        </w:rPr>
        <w:t>-конкурс</w:t>
      </w:r>
      <w:r w:rsidR="00991F86" w:rsidRPr="00A32DC4">
        <w:rPr>
          <w:sz w:val="28"/>
          <w:szCs w:val="28"/>
        </w:rPr>
        <w:t>)</w:t>
      </w:r>
      <w:r w:rsidR="00991F86">
        <w:rPr>
          <w:sz w:val="28"/>
          <w:szCs w:val="28"/>
          <w:lang w:val="kk-KZ"/>
        </w:rPr>
        <w:t xml:space="preserve"> </w:t>
      </w:r>
      <w:r w:rsidRPr="00A32DC4">
        <w:rPr>
          <w:sz w:val="28"/>
          <w:szCs w:val="28"/>
        </w:rPr>
        <w:t>определяют цел</w:t>
      </w:r>
      <w:r w:rsidRPr="00A32DC4">
        <w:rPr>
          <w:sz w:val="28"/>
          <w:szCs w:val="28"/>
          <w:lang w:val="kk-KZ"/>
        </w:rPr>
        <w:t xml:space="preserve">ь, </w:t>
      </w:r>
      <w:r w:rsidRPr="00A32DC4">
        <w:rPr>
          <w:sz w:val="28"/>
          <w:szCs w:val="28"/>
        </w:rPr>
        <w:t xml:space="preserve">задачи, порядок его проведения и финансирования. </w:t>
      </w:r>
    </w:p>
    <w:p w:rsidR="00843513" w:rsidRPr="00890DE0" w:rsidRDefault="00BE65B2" w:rsidP="00916CDB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  <w:lang w:val="kk-KZ"/>
        </w:rPr>
      </w:pPr>
      <w:r w:rsidRPr="00A32DC4">
        <w:rPr>
          <w:sz w:val="28"/>
          <w:szCs w:val="28"/>
          <w:lang w:val="kk-KZ"/>
        </w:rPr>
        <w:t xml:space="preserve">2. </w:t>
      </w:r>
      <w:r w:rsidR="00916CDB">
        <w:rPr>
          <w:sz w:val="28"/>
          <w:szCs w:val="28"/>
          <w:lang w:val="kk-KZ"/>
        </w:rPr>
        <w:t>Цель К</w:t>
      </w:r>
      <w:r w:rsidR="00452F14">
        <w:rPr>
          <w:sz w:val="28"/>
          <w:szCs w:val="28"/>
          <w:lang w:val="kk-KZ"/>
        </w:rPr>
        <w:t>онкурс</w:t>
      </w:r>
      <w:r w:rsidR="00916CDB">
        <w:rPr>
          <w:sz w:val="28"/>
          <w:szCs w:val="28"/>
          <w:lang w:val="kk-KZ"/>
        </w:rPr>
        <w:t xml:space="preserve">а: </w:t>
      </w:r>
      <w:proofErr w:type="spellStart"/>
      <w:r w:rsidR="0011238A" w:rsidRPr="0011238A">
        <w:rPr>
          <w:rFonts w:eastAsia="Times New Roman"/>
          <w:sz w:val="28"/>
          <w:szCs w:val="28"/>
        </w:rPr>
        <w:t>поддержк</w:t>
      </w:r>
      <w:proofErr w:type="spellEnd"/>
      <w:r w:rsidR="00916CDB">
        <w:rPr>
          <w:rFonts w:eastAsia="Times New Roman"/>
          <w:sz w:val="28"/>
          <w:szCs w:val="28"/>
          <w:lang w:val="kk-KZ"/>
        </w:rPr>
        <w:t>а</w:t>
      </w:r>
      <w:r w:rsidR="0011238A" w:rsidRPr="0011238A">
        <w:rPr>
          <w:rFonts w:eastAsia="Times New Roman"/>
          <w:sz w:val="28"/>
          <w:szCs w:val="28"/>
        </w:rPr>
        <w:t xml:space="preserve"> и </w:t>
      </w:r>
      <w:proofErr w:type="spellStart"/>
      <w:r w:rsidR="0011238A" w:rsidRPr="0011238A">
        <w:rPr>
          <w:rFonts w:eastAsia="Times New Roman"/>
          <w:sz w:val="28"/>
          <w:szCs w:val="28"/>
        </w:rPr>
        <w:t>развити</w:t>
      </w:r>
      <w:proofErr w:type="spellEnd"/>
      <w:r w:rsidR="00916CDB">
        <w:rPr>
          <w:rFonts w:eastAsia="Times New Roman"/>
          <w:sz w:val="28"/>
          <w:szCs w:val="28"/>
          <w:lang w:val="kk-KZ"/>
        </w:rPr>
        <w:t>е</w:t>
      </w:r>
      <w:r w:rsidR="0011238A" w:rsidRPr="0011238A">
        <w:rPr>
          <w:rFonts w:eastAsia="Times New Roman"/>
          <w:sz w:val="28"/>
          <w:szCs w:val="28"/>
        </w:rPr>
        <w:t xml:space="preserve"> детского и молодежного театрального творчества как фактора духовно-нравственного, эстетического воспитания подрастающего поколения,</w:t>
      </w:r>
      <w:r w:rsidR="00890DE0">
        <w:rPr>
          <w:rFonts w:eastAsia="Times New Roman"/>
          <w:sz w:val="28"/>
          <w:szCs w:val="28"/>
        </w:rPr>
        <w:t xml:space="preserve"> гармоничного развития личности</w:t>
      </w:r>
      <w:r w:rsidR="00890DE0">
        <w:rPr>
          <w:rFonts w:eastAsia="Times New Roman"/>
          <w:sz w:val="28"/>
          <w:szCs w:val="28"/>
          <w:lang w:val="kk-KZ"/>
        </w:rPr>
        <w:t xml:space="preserve">, </w:t>
      </w:r>
      <w:r w:rsidR="00890DE0" w:rsidRPr="00890DE0">
        <w:rPr>
          <w:rFonts w:eastAsia="Times New Roman"/>
          <w:sz w:val="28"/>
          <w:szCs w:val="28"/>
          <w:lang w:val="kk-KZ"/>
        </w:rPr>
        <w:t>формирование и развитие уникальных способностей к самовыражению, эстетическому и образному постижению мира.</w:t>
      </w:r>
    </w:p>
    <w:p w:rsidR="00BE65B2" w:rsidRPr="00A32DC4" w:rsidRDefault="0011238A" w:rsidP="00916CDB">
      <w:pPr>
        <w:widowControl/>
        <w:ind w:firstLine="709"/>
        <w:jc w:val="both"/>
        <w:rPr>
          <w:rFonts w:eastAsia="Times New Roman"/>
          <w:sz w:val="27"/>
          <w:szCs w:val="27"/>
        </w:rPr>
      </w:pPr>
      <w:r>
        <w:rPr>
          <w:sz w:val="28"/>
          <w:szCs w:val="28"/>
          <w:lang w:val="kk-KZ"/>
        </w:rPr>
        <w:t xml:space="preserve">3. </w:t>
      </w:r>
      <w:r w:rsidR="00BE65B2" w:rsidRPr="00A32DC4">
        <w:rPr>
          <w:sz w:val="28"/>
          <w:szCs w:val="28"/>
          <w:lang w:val="kk-KZ"/>
        </w:rPr>
        <w:t xml:space="preserve">Задачи </w:t>
      </w:r>
      <w:r w:rsidR="00991F86">
        <w:rPr>
          <w:sz w:val="28"/>
          <w:szCs w:val="28"/>
          <w:lang w:val="kk-KZ"/>
        </w:rPr>
        <w:t>Конкурса:</w:t>
      </w:r>
    </w:p>
    <w:p w:rsidR="0011238A" w:rsidRPr="005555FA" w:rsidRDefault="0011238A" w:rsidP="00916CDB">
      <w:pPr>
        <w:ind w:firstLine="709"/>
        <w:jc w:val="both"/>
        <w:rPr>
          <w:rFonts w:eastAsia="Times New Roman"/>
          <w:sz w:val="28"/>
          <w:szCs w:val="28"/>
        </w:rPr>
      </w:pPr>
      <w:r w:rsidRPr="005555FA">
        <w:rPr>
          <w:rFonts w:eastAsia="Times New Roman"/>
          <w:sz w:val="28"/>
          <w:szCs w:val="28"/>
        </w:rPr>
        <w:t xml:space="preserve">повышение качества образовательной  деятельности в детских творческих объединениях; </w:t>
      </w:r>
    </w:p>
    <w:p w:rsidR="0011238A" w:rsidRDefault="0011238A" w:rsidP="00916CDB">
      <w:pPr>
        <w:ind w:firstLine="709"/>
        <w:jc w:val="both"/>
        <w:rPr>
          <w:sz w:val="28"/>
          <w:szCs w:val="28"/>
          <w:lang w:val="kk-KZ"/>
        </w:rPr>
      </w:pPr>
      <w:r w:rsidRPr="005555FA">
        <w:rPr>
          <w:sz w:val="28"/>
          <w:szCs w:val="28"/>
        </w:rPr>
        <w:t>формирование и развитие уникальных способностей к самовыражению, эстетическому и образному постижению мира</w:t>
      </w:r>
      <w:r>
        <w:rPr>
          <w:sz w:val="28"/>
          <w:szCs w:val="28"/>
          <w:lang w:val="kk-KZ"/>
        </w:rPr>
        <w:t>;</w:t>
      </w:r>
    </w:p>
    <w:p w:rsidR="0011238A" w:rsidRPr="005555FA" w:rsidRDefault="0011238A" w:rsidP="00916CDB">
      <w:pPr>
        <w:ind w:firstLine="709"/>
        <w:jc w:val="both"/>
        <w:rPr>
          <w:rFonts w:eastAsia="Times New Roman"/>
          <w:sz w:val="28"/>
          <w:szCs w:val="28"/>
        </w:rPr>
      </w:pPr>
      <w:r w:rsidRPr="005555FA">
        <w:rPr>
          <w:rFonts w:eastAsia="Times New Roman"/>
          <w:sz w:val="28"/>
          <w:szCs w:val="28"/>
        </w:rPr>
        <w:t>выявление детских и молодежных театральных коллективов, достигших высокого уровня сценической культуры и мастерства, одаренных исполнителей и педагогов-профессионалов, организаторов детских и молодежных театральных коллективов;</w:t>
      </w:r>
    </w:p>
    <w:p w:rsidR="0011238A" w:rsidRPr="005555FA" w:rsidRDefault="0011238A" w:rsidP="00916CDB">
      <w:pPr>
        <w:ind w:firstLine="709"/>
        <w:jc w:val="both"/>
        <w:rPr>
          <w:rFonts w:eastAsia="Times New Roman"/>
          <w:sz w:val="28"/>
          <w:szCs w:val="28"/>
        </w:rPr>
      </w:pPr>
      <w:r w:rsidRPr="005555FA">
        <w:rPr>
          <w:rFonts w:eastAsia="Times New Roman"/>
          <w:sz w:val="28"/>
          <w:szCs w:val="28"/>
        </w:rPr>
        <w:t>стимулирование создания новых детских и молодежных театральных коллективов;</w:t>
      </w:r>
    </w:p>
    <w:p w:rsidR="0011238A" w:rsidRPr="005555FA" w:rsidRDefault="0011238A" w:rsidP="00916CDB">
      <w:pPr>
        <w:ind w:firstLine="709"/>
        <w:jc w:val="both"/>
        <w:rPr>
          <w:rFonts w:eastAsia="Times New Roman"/>
          <w:sz w:val="28"/>
          <w:szCs w:val="28"/>
        </w:rPr>
      </w:pPr>
      <w:r w:rsidRPr="005555FA">
        <w:rPr>
          <w:rFonts w:eastAsia="Times New Roman"/>
          <w:sz w:val="28"/>
          <w:szCs w:val="28"/>
        </w:rPr>
        <w:t>содействие качественной организации досуга детей и молодежи;</w:t>
      </w:r>
    </w:p>
    <w:p w:rsidR="0011238A" w:rsidRDefault="0011238A" w:rsidP="00916CDB">
      <w:pPr>
        <w:ind w:firstLine="709"/>
        <w:jc w:val="both"/>
        <w:rPr>
          <w:rFonts w:eastAsia="Times New Roman"/>
          <w:sz w:val="28"/>
          <w:szCs w:val="28"/>
          <w:lang w:val="kk-KZ"/>
        </w:rPr>
      </w:pPr>
      <w:r w:rsidRPr="005555FA">
        <w:rPr>
          <w:rFonts w:eastAsia="Times New Roman"/>
          <w:sz w:val="28"/>
          <w:szCs w:val="28"/>
        </w:rPr>
        <w:t xml:space="preserve">создание условий для творческого общения между детскими и молодежными театральными коллективами, обмена опытом. </w:t>
      </w:r>
    </w:p>
    <w:p w:rsidR="0011238A" w:rsidRDefault="0011238A" w:rsidP="00916CD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kk-KZ"/>
        </w:rPr>
        <w:t xml:space="preserve">. </w:t>
      </w:r>
      <w:r w:rsidR="00916CDB" w:rsidRPr="001510F7">
        <w:rPr>
          <w:sz w:val="28"/>
          <w:szCs w:val="28"/>
        </w:rPr>
        <w:t xml:space="preserve">Конкурс проводится </w:t>
      </w:r>
      <w:r w:rsidR="00916CDB" w:rsidRPr="001510F7">
        <w:rPr>
          <w:sz w:val="28"/>
          <w:szCs w:val="28"/>
          <w:lang w:val="kk-KZ"/>
        </w:rPr>
        <w:t xml:space="preserve">Республиканским учебно-методическим центром дополнительного образования </w:t>
      </w:r>
      <w:r w:rsidR="00916CDB" w:rsidRPr="001510F7">
        <w:rPr>
          <w:sz w:val="28"/>
          <w:szCs w:val="28"/>
        </w:rPr>
        <w:t xml:space="preserve">по </w:t>
      </w:r>
      <w:r w:rsidR="00916CDB" w:rsidRPr="001510F7">
        <w:rPr>
          <w:sz w:val="28"/>
          <w:szCs w:val="28"/>
          <w:lang w:val="kk-KZ"/>
        </w:rPr>
        <w:t xml:space="preserve">заданию </w:t>
      </w:r>
      <w:r w:rsidR="00916CDB" w:rsidRPr="001510F7">
        <w:rPr>
          <w:sz w:val="28"/>
          <w:szCs w:val="28"/>
        </w:rPr>
        <w:t>Министерства образования и науки Республики Казахстан.</w:t>
      </w:r>
    </w:p>
    <w:p w:rsidR="00916CDB" w:rsidRPr="001510F7" w:rsidRDefault="0011238A" w:rsidP="00916CDB">
      <w:pPr>
        <w:ind w:firstLine="709"/>
        <w:jc w:val="both"/>
        <w:rPr>
          <w:rFonts w:eastAsia="Times New Roman"/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5. </w:t>
      </w:r>
      <w:r w:rsidR="00916CDB">
        <w:rPr>
          <w:rFonts w:eastAsia="Times New Roman"/>
          <w:sz w:val="28"/>
          <w:szCs w:val="28"/>
          <w:lang w:val="kk-KZ"/>
        </w:rPr>
        <w:t>С</w:t>
      </w:r>
      <w:r w:rsidR="00916CDB" w:rsidRPr="001510F7">
        <w:rPr>
          <w:rFonts w:eastAsia="Times New Roman"/>
          <w:sz w:val="28"/>
          <w:szCs w:val="28"/>
          <w:lang w:val="kk-KZ"/>
        </w:rPr>
        <w:t>остав жюри</w:t>
      </w:r>
      <w:r w:rsidR="00916CDB" w:rsidRPr="001510F7">
        <w:rPr>
          <w:rFonts w:eastAsia="Times New Roman"/>
          <w:sz w:val="28"/>
          <w:szCs w:val="28"/>
        </w:rPr>
        <w:t xml:space="preserve"> </w:t>
      </w:r>
      <w:r w:rsidR="00916CDB">
        <w:rPr>
          <w:rFonts w:eastAsia="Times New Roman"/>
          <w:sz w:val="28"/>
          <w:szCs w:val="28"/>
          <w:lang w:val="kk-KZ"/>
        </w:rPr>
        <w:t xml:space="preserve">Конкурса </w:t>
      </w:r>
      <w:r w:rsidR="00916CDB" w:rsidRPr="001510F7">
        <w:rPr>
          <w:rFonts w:eastAsia="Times New Roman"/>
          <w:sz w:val="28"/>
          <w:szCs w:val="28"/>
          <w:lang w:val="kk-KZ"/>
        </w:rPr>
        <w:t>формирует</w:t>
      </w:r>
      <w:r w:rsidR="00916CDB" w:rsidRPr="001510F7">
        <w:rPr>
          <w:rFonts w:eastAsia="Times New Roman"/>
          <w:sz w:val="28"/>
          <w:szCs w:val="28"/>
        </w:rPr>
        <w:t xml:space="preserve"> Министерств</w:t>
      </w:r>
      <w:r w:rsidR="00916CDB" w:rsidRPr="001510F7">
        <w:rPr>
          <w:rFonts w:eastAsia="Times New Roman"/>
          <w:sz w:val="28"/>
          <w:szCs w:val="28"/>
          <w:lang w:val="kk-KZ"/>
        </w:rPr>
        <w:t>о</w:t>
      </w:r>
      <w:r w:rsidR="00916CDB" w:rsidRPr="001510F7">
        <w:rPr>
          <w:rFonts w:eastAsia="Times New Roman"/>
          <w:sz w:val="28"/>
          <w:szCs w:val="28"/>
        </w:rPr>
        <w:t xml:space="preserve"> образования и науки Республики Казахстан</w:t>
      </w:r>
      <w:r w:rsidR="00916CDB" w:rsidRPr="001510F7">
        <w:rPr>
          <w:rFonts w:eastAsia="Times New Roman"/>
          <w:sz w:val="28"/>
          <w:szCs w:val="28"/>
          <w:lang w:val="kk-KZ"/>
        </w:rPr>
        <w:t xml:space="preserve">.  </w:t>
      </w:r>
    </w:p>
    <w:p w:rsidR="0011238A" w:rsidRPr="009707C9" w:rsidRDefault="0011238A" w:rsidP="00916CDB">
      <w:pPr>
        <w:ind w:firstLine="709"/>
        <w:jc w:val="both"/>
        <w:rPr>
          <w:b/>
          <w:sz w:val="28"/>
          <w:szCs w:val="28"/>
          <w:lang w:val="kk-KZ"/>
        </w:rPr>
      </w:pPr>
    </w:p>
    <w:p w:rsidR="00916CDB" w:rsidRPr="00A32DC4" w:rsidRDefault="00916CDB" w:rsidP="00BE65B2">
      <w:pPr>
        <w:widowControl/>
        <w:tabs>
          <w:tab w:val="left" w:pos="0"/>
        </w:tabs>
        <w:ind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665F42" w:rsidRPr="00452F14" w:rsidRDefault="00665F42" w:rsidP="00665F42">
      <w:pPr>
        <w:pStyle w:val="Standard"/>
        <w:widowControl/>
        <w:jc w:val="center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 xml:space="preserve">2. </w:t>
      </w:r>
      <w:r w:rsidRPr="005336F1">
        <w:rPr>
          <w:b/>
          <w:sz w:val="28"/>
          <w:szCs w:val="28"/>
        </w:rPr>
        <w:t>Время и место проведения</w:t>
      </w:r>
      <w:r w:rsidRPr="00CB68B4">
        <w:rPr>
          <w:b/>
          <w:i/>
          <w:sz w:val="28"/>
          <w:szCs w:val="28"/>
        </w:rPr>
        <w:t xml:space="preserve"> </w:t>
      </w:r>
      <w:r w:rsidR="00916CDB" w:rsidRPr="00916CDB">
        <w:rPr>
          <w:b/>
          <w:sz w:val="28"/>
          <w:szCs w:val="28"/>
          <w:lang w:val="kk-KZ"/>
        </w:rPr>
        <w:t>К</w:t>
      </w:r>
      <w:r w:rsidR="00452F14">
        <w:rPr>
          <w:b/>
          <w:sz w:val="28"/>
          <w:szCs w:val="28"/>
          <w:lang w:val="kk-KZ" w:eastAsia="en-US"/>
        </w:rPr>
        <w:t>онкурса</w:t>
      </w:r>
    </w:p>
    <w:p w:rsidR="00665F42" w:rsidRDefault="00665F42" w:rsidP="00665F42">
      <w:pPr>
        <w:pStyle w:val="Standard"/>
        <w:widowControl/>
        <w:ind w:firstLine="709"/>
        <w:jc w:val="center"/>
        <w:rPr>
          <w:b/>
          <w:sz w:val="28"/>
          <w:szCs w:val="28"/>
          <w:lang w:val="kk-KZ" w:eastAsia="en-US"/>
        </w:rPr>
      </w:pPr>
    </w:p>
    <w:p w:rsidR="00665F42" w:rsidRPr="001327F9" w:rsidRDefault="00665F42" w:rsidP="00665F42">
      <w:pPr>
        <w:pStyle w:val="Standard"/>
        <w:ind w:firstLine="709"/>
        <w:jc w:val="both"/>
        <w:rPr>
          <w:sz w:val="28"/>
          <w:szCs w:val="28"/>
          <w:highlight w:val="yellow"/>
          <w:lang w:val="kk-KZ"/>
        </w:rPr>
      </w:pPr>
      <w:r>
        <w:rPr>
          <w:sz w:val="28"/>
          <w:szCs w:val="28"/>
          <w:lang w:val="kk-KZ"/>
        </w:rPr>
        <w:t xml:space="preserve">6. Республиканский </w:t>
      </w:r>
      <w:r w:rsidR="00916CDB">
        <w:rPr>
          <w:sz w:val="28"/>
          <w:szCs w:val="28"/>
          <w:lang w:val="kk-KZ"/>
        </w:rPr>
        <w:t>к</w:t>
      </w:r>
      <w:proofErr w:type="spellStart"/>
      <w:r>
        <w:rPr>
          <w:sz w:val="28"/>
          <w:szCs w:val="28"/>
        </w:rPr>
        <w:t>онкурс</w:t>
      </w:r>
      <w:proofErr w:type="spellEnd"/>
      <w:r w:rsidR="00916CD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проводится в г</w:t>
      </w:r>
      <w:r>
        <w:rPr>
          <w:sz w:val="28"/>
          <w:szCs w:val="28"/>
          <w:lang w:val="kk-KZ"/>
        </w:rPr>
        <w:t>ороде Усть-</w:t>
      </w:r>
      <w:r w:rsidRPr="001327F9">
        <w:rPr>
          <w:sz w:val="28"/>
          <w:szCs w:val="28"/>
          <w:highlight w:val="yellow"/>
          <w:lang w:val="kk-KZ"/>
        </w:rPr>
        <w:t>Каменогорске</w:t>
      </w:r>
      <w:r w:rsidRPr="001327F9">
        <w:rPr>
          <w:sz w:val="28"/>
          <w:szCs w:val="28"/>
          <w:highlight w:val="yellow"/>
        </w:rPr>
        <w:t xml:space="preserve"> </w:t>
      </w:r>
      <w:r w:rsidR="007A1558" w:rsidRPr="001327F9">
        <w:rPr>
          <w:b/>
          <w:sz w:val="28"/>
          <w:szCs w:val="28"/>
          <w:highlight w:val="yellow"/>
          <w:lang w:val="kk-KZ"/>
        </w:rPr>
        <w:t xml:space="preserve">31 </w:t>
      </w:r>
      <w:r w:rsidR="001327F9" w:rsidRPr="001327F9">
        <w:rPr>
          <w:b/>
          <w:sz w:val="28"/>
          <w:szCs w:val="28"/>
          <w:highlight w:val="yellow"/>
          <w:lang w:val="kk-KZ"/>
        </w:rPr>
        <w:t>октября</w:t>
      </w:r>
      <w:r w:rsidR="00916CDB" w:rsidRPr="001327F9">
        <w:rPr>
          <w:b/>
          <w:sz w:val="28"/>
          <w:szCs w:val="28"/>
          <w:highlight w:val="yellow"/>
          <w:lang w:val="kk-KZ"/>
        </w:rPr>
        <w:t xml:space="preserve"> </w:t>
      </w:r>
      <w:r w:rsidR="00916CDB" w:rsidRPr="001327F9">
        <w:rPr>
          <w:sz w:val="28"/>
          <w:szCs w:val="28"/>
          <w:highlight w:val="yellow"/>
        </w:rPr>
        <w:t>–</w:t>
      </w:r>
      <w:r w:rsidR="007A1558" w:rsidRPr="001327F9">
        <w:rPr>
          <w:b/>
          <w:sz w:val="28"/>
          <w:szCs w:val="28"/>
          <w:highlight w:val="yellow"/>
          <w:lang w:val="kk-KZ"/>
        </w:rPr>
        <w:t xml:space="preserve"> 1 </w:t>
      </w:r>
      <w:r w:rsidR="001327F9" w:rsidRPr="001327F9">
        <w:rPr>
          <w:b/>
          <w:sz w:val="28"/>
          <w:szCs w:val="28"/>
          <w:highlight w:val="yellow"/>
          <w:lang w:val="kk-KZ"/>
        </w:rPr>
        <w:t>ноября</w:t>
      </w:r>
      <w:r w:rsidR="00890DE0" w:rsidRPr="001327F9">
        <w:rPr>
          <w:sz w:val="28"/>
          <w:szCs w:val="28"/>
          <w:highlight w:val="yellow"/>
          <w:lang w:val="kk-KZ"/>
        </w:rPr>
        <w:t xml:space="preserve"> </w:t>
      </w:r>
      <w:r w:rsidRPr="001327F9">
        <w:rPr>
          <w:b/>
          <w:sz w:val="28"/>
          <w:szCs w:val="28"/>
          <w:highlight w:val="yellow"/>
        </w:rPr>
        <w:t>201</w:t>
      </w:r>
      <w:r w:rsidRPr="001327F9">
        <w:rPr>
          <w:b/>
          <w:sz w:val="28"/>
          <w:szCs w:val="28"/>
          <w:highlight w:val="yellow"/>
          <w:lang w:val="kk-KZ"/>
        </w:rPr>
        <w:t>8</w:t>
      </w:r>
      <w:r w:rsidRPr="001327F9">
        <w:rPr>
          <w:b/>
          <w:sz w:val="28"/>
          <w:szCs w:val="28"/>
          <w:highlight w:val="yellow"/>
        </w:rPr>
        <w:t xml:space="preserve"> года</w:t>
      </w:r>
      <w:r w:rsidRPr="001327F9">
        <w:rPr>
          <w:b/>
          <w:sz w:val="28"/>
          <w:szCs w:val="28"/>
          <w:highlight w:val="yellow"/>
          <w:lang w:val="kk-KZ"/>
        </w:rPr>
        <w:t xml:space="preserve">. </w:t>
      </w:r>
      <w:r w:rsidR="00D36E0C" w:rsidRPr="001327F9">
        <w:rPr>
          <w:sz w:val="28"/>
          <w:szCs w:val="28"/>
          <w:highlight w:val="yellow"/>
        </w:rPr>
        <w:t xml:space="preserve">Заезд участников – </w:t>
      </w:r>
      <w:r w:rsidR="007A1558" w:rsidRPr="001327F9">
        <w:rPr>
          <w:sz w:val="28"/>
          <w:szCs w:val="28"/>
          <w:highlight w:val="yellow"/>
        </w:rPr>
        <w:t xml:space="preserve">30 </w:t>
      </w:r>
      <w:r w:rsidR="001327F9" w:rsidRPr="001327F9">
        <w:rPr>
          <w:sz w:val="28"/>
          <w:szCs w:val="28"/>
          <w:highlight w:val="yellow"/>
        </w:rPr>
        <w:t>октября</w:t>
      </w:r>
      <w:r w:rsidR="00D36E0C" w:rsidRPr="001327F9">
        <w:rPr>
          <w:sz w:val="28"/>
          <w:szCs w:val="28"/>
          <w:highlight w:val="yellow"/>
        </w:rPr>
        <w:t xml:space="preserve">, отъезд – </w:t>
      </w:r>
      <w:r w:rsidR="007A1558" w:rsidRPr="001327F9">
        <w:rPr>
          <w:sz w:val="28"/>
          <w:szCs w:val="28"/>
          <w:highlight w:val="yellow"/>
        </w:rPr>
        <w:t>2</w:t>
      </w:r>
      <w:r w:rsidR="00D36E0C" w:rsidRPr="001327F9">
        <w:rPr>
          <w:sz w:val="28"/>
          <w:szCs w:val="28"/>
          <w:highlight w:val="yellow"/>
        </w:rPr>
        <w:t xml:space="preserve"> </w:t>
      </w:r>
      <w:r w:rsidR="001327F9" w:rsidRPr="001327F9">
        <w:rPr>
          <w:sz w:val="28"/>
          <w:szCs w:val="28"/>
          <w:highlight w:val="yellow"/>
        </w:rPr>
        <w:t xml:space="preserve">ноября </w:t>
      </w:r>
      <w:r w:rsidR="00D36E0C" w:rsidRPr="001327F9">
        <w:rPr>
          <w:sz w:val="28"/>
          <w:szCs w:val="28"/>
          <w:highlight w:val="yellow"/>
        </w:rPr>
        <w:t>2018 года</w:t>
      </w:r>
      <w:r w:rsidRPr="001327F9">
        <w:rPr>
          <w:b/>
          <w:sz w:val="28"/>
          <w:szCs w:val="28"/>
          <w:highlight w:val="yellow"/>
        </w:rPr>
        <w:t>.</w:t>
      </w:r>
      <w:r w:rsidR="00916CDB" w:rsidRPr="001327F9">
        <w:rPr>
          <w:b/>
          <w:sz w:val="28"/>
          <w:szCs w:val="28"/>
          <w:highlight w:val="yellow"/>
          <w:lang w:val="kk-KZ"/>
        </w:rPr>
        <w:t xml:space="preserve"> </w:t>
      </w:r>
    </w:p>
    <w:p w:rsidR="007F376C" w:rsidRPr="001510F7" w:rsidRDefault="00665F42" w:rsidP="007F376C">
      <w:pPr>
        <w:ind w:firstLine="709"/>
        <w:jc w:val="both"/>
        <w:rPr>
          <w:sz w:val="28"/>
          <w:szCs w:val="28"/>
          <w:lang w:val="kk-KZ"/>
        </w:rPr>
      </w:pPr>
      <w:r w:rsidRPr="001327F9">
        <w:rPr>
          <w:sz w:val="28"/>
          <w:szCs w:val="28"/>
          <w:highlight w:val="yellow"/>
          <w:lang w:val="kk-KZ"/>
        </w:rPr>
        <w:t>7</w:t>
      </w:r>
      <w:r w:rsidRPr="001327F9">
        <w:rPr>
          <w:sz w:val="28"/>
          <w:szCs w:val="28"/>
          <w:highlight w:val="yellow"/>
        </w:rPr>
        <w:t>.</w:t>
      </w:r>
      <w:r w:rsidRPr="001327F9">
        <w:rPr>
          <w:sz w:val="28"/>
          <w:szCs w:val="28"/>
          <w:highlight w:val="yellow"/>
          <w:lang w:val="kk-KZ"/>
        </w:rPr>
        <w:t xml:space="preserve"> </w:t>
      </w:r>
      <w:proofErr w:type="spellStart"/>
      <w:r w:rsidR="007F376C" w:rsidRPr="001327F9">
        <w:rPr>
          <w:sz w:val="28"/>
          <w:szCs w:val="28"/>
          <w:highlight w:val="yellow"/>
        </w:rPr>
        <w:t>Заявк</w:t>
      </w:r>
      <w:proofErr w:type="spellEnd"/>
      <w:r w:rsidR="007F376C" w:rsidRPr="001327F9">
        <w:rPr>
          <w:sz w:val="28"/>
          <w:szCs w:val="28"/>
          <w:highlight w:val="yellow"/>
          <w:lang w:val="kk-KZ"/>
        </w:rPr>
        <w:t>и на участие</w:t>
      </w:r>
      <w:r w:rsidR="007F376C" w:rsidRPr="001327F9">
        <w:rPr>
          <w:sz w:val="28"/>
          <w:szCs w:val="28"/>
          <w:highlight w:val="yellow"/>
        </w:rPr>
        <w:t xml:space="preserve"> </w:t>
      </w:r>
      <w:r w:rsidR="007F376C" w:rsidRPr="001327F9">
        <w:rPr>
          <w:sz w:val="28"/>
          <w:szCs w:val="28"/>
          <w:highlight w:val="yellow"/>
          <w:lang w:val="kk-KZ"/>
        </w:rPr>
        <w:t xml:space="preserve">в конкурсе </w:t>
      </w:r>
      <w:r w:rsidR="007F376C" w:rsidRPr="001327F9">
        <w:rPr>
          <w:bCs/>
          <w:sz w:val="28"/>
          <w:szCs w:val="28"/>
          <w:highlight w:val="yellow"/>
          <w:lang w:val="kk-KZ"/>
        </w:rPr>
        <w:t xml:space="preserve">(приложение 1) </w:t>
      </w:r>
      <w:r w:rsidR="007F376C" w:rsidRPr="001327F9">
        <w:rPr>
          <w:sz w:val="28"/>
          <w:szCs w:val="28"/>
          <w:highlight w:val="yellow"/>
          <w:lang w:val="kk-KZ"/>
        </w:rPr>
        <w:t xml:space="preserve">принимаются за подписью руководителей управлений образования областей, городов Астана и Алматы </w:t>
      </w:r>
      <w:r w:rsidR="007F376C" w:rsidRPr="001327F9">
        <w:rPr>
          <w:b/>
          <w:sz w:val="28"/>
          <w:szCs w:val="28"/>
          <w:highlight w:val="yellow"/>
        </w:rPr>
        <w:t>до</w:t>
      </w:r>
      <w:r w:rsidR="007F376C" w:rsidRPr="001327F9">
        <w:rPr>
          <w:b/>
          <w:sz w:val="28"/>
          <w:szCs w:val="28"/>
          <w:highlight w:val="yellow"/>
          <w:lang w:val="kk-KZ"/>
        </w:rPr>
        <w:t xml:space="preserve"> 1 </w:t>
      </w:r>
      <w:r w:rsidR="001327F9" w:rsidRPr="001327F9">
        <w:rPr>
          <w:b/>
          <w:sz w:val="28"/>
          <w:szCs w:val="28"/>
          <w:highlight w:val="yellow"/>
          <w:lang w:val="kk-KZ"/>
        </w:rPr>
        <w:t>октября</w:t>
      </w:r>
      <w:r w:rsidR="007F376C" w:rsidRPr="001327F9">
        <w:rPr>
          <w:b/>
          <w:sz w:val="28"/>
          <w:szCs w:val="28"/>
          <w:highlight w:val="yellow"/>
          <w:lang w:val="kk-KZ"/>
        </w:rPr>
        <w:t xml:space="preserve"> </w:t>
      </w:r>
      <w:r w:rsidR="007F376C" w:rsidRPr="001327F9">
        <w:rPr>
          <w:b/>
          <w:sz w:val="28"/>
          <w:szCs w:val="28"/>
          <w:highlight w:val="yellow"/>
        </w:rPr>
        <w:t>201</w:t>
      </w:r>
      <w:r w:rsidR="007F376C" w:rsidRPr="001327F9">
        <w:rPr>
          <w:b/>
          <w:sz w:val="28"/>
          <w:szCs w:val="28"/>
          <w:highlight w:val="yellow"/>
          <w:lang w:val="kk-KZ"/>
        </w:rPr>
        <w:t>8</w:t>
      </w:r>
      <w:r w:rsidR="007F376C" w:rsidRPr="001327F9">
        <w:rPr>
          <w:b/>
          <w:sz w:val="28"/>
          <w:szCs w:val="28"/>
          <w:highlight w:val="yellow"/>
        </w:rPr>
        <w:t xml:space="preserve"> года</w:t>
      </w:r>
      <w:r w:rsidR="007F376C" w:rsidRPr="001327F9">
        <w:rPr>
          <w:sz w:val="28"/>
          <w:szCs w:val="28"/>
          <w:highlight w:val="yellow"/>
        </w:rPr>
        <w:t xml:space="preserve"> по адресу: 000010 г. Астана, </w:t>
      </w:r>
      <w:r w:rsidR="007F376C" w:rsidRPr="001327F9">
        <w:rPr>
          <w:sz w:val="28"/>
          <w:szCs w:val="28"/>
          <w:highlight w:val="yellow"/>
          <w:lang w:val="kk-KZ"/>
        </w:rPr>
        <w:t>ул. Мәңгілік ел 8</w:t>
      </w:r>
      <w:r w:rsidR="007F376C" w:rsidRPr="001327F9">
        <w:rPr>
          <w:sz w:val="28"/>
          <w:szCs w:val="28"/>
          <w:highlight w:val="yellow"/>
        </w:rPr>
        <w:t xml:space="preserve">, </w:t>
      </w:r>
      <w:r w:rsidR="007F376C" w:rsidRPr="001327F9">
        <w:rPr>
          <w:sz w:val="28"/>
          <w:szCs w:val="28"/>
          <w:highlight w:val="yellow"/>
          <w:lang w:val="kk-KZ"/>
        </w:rPr>
        <w:lastRenderedPageBreak/>
        <w:t>МОН РК, по электронной почте:</w:t>
      </w:r>
      <w:r w:rsidR="007F376C" w:rsidRPr="001327F9">
        <w:rPr>
          <w:sz w:val="28"/>
          <w:szCs w:val="28"/>
          <w:highlight w:val="yellow"/>
        </w:rPr>
        <w:t xml:space="preserve"> </w:t>
      </w:r>
      <w:proofErr w:type="spellStart"/>
      <w:r w:rsidR="007F376C" w:rsidRPr="001327F9">
        <w:rPr>
          <w:sz w:val="28"/>
          <w:szCs w:val="28"/>
          <w:highlight w:val="yellow"/>
          <w:lang w:val="en-US"/>
        </w:rPr>
        <w:t>bibi</w:t>
      </w:r>
      <w:proofErr w:type="spellEnd"/>
      <w:r w:rsidR="007F376C" w:rsidRPr="001327F9">
        <w:rPr>
          <w:sz w:val="28"/>
          <w:szCs w:val="28"/>
          <w:highlight w:val="yellow"/>
        </w:rPr>
        <w:t>.</w:t>
      </w:r>
      <w:proofErr w:type="spellStart"/>
      <w:r w:rsidR="007F376C" w:rsidRPr="001327F9">
        <w:rPr>
          <w:sz w:val="28"/>
          <w:szCs w:val="28"/>
          <w:highlight w:val="yellow"/>
          <w:lang w:val="en-US"/>
        </w:rPr>
        <w:t>abilkarimova</w:t>
      </w:r>
      <w:proofErr w:type="spellEnd"/>
      <w:r w:rsidR="007F376C" w:rsidRPr="001327F9">
        <w:rPr>
          <w:sz w:val="28"/>
          <w:szCs w:val="28"/>
          <w:highlight w:val="yellow"/>
        </w:rPr>
        <w:fldChar w:fldCharType="begin"/>
      </w:r>
      <w:r w:rsidR="007F376C" w:rsidRPr="001327F9">
        <w:rPr>
          <w:sz w:val="28"/>
          <w:szCs w:val="28"/>
          <w:highlight w:val="yellow"/>
        </w:rPr>
        <w:instrText xml:space="preserve"> HYPERLINK "mailto:stella.ibraeva@mail.ru" </w:instrText>
      </w:r>
      <w:r w:rsidR="007F376C" w:rsidRPr="001327F9">
        <w:rPr>
          <w:sz w:val="28"/>
          <w:szCs w:val="28"/>
          <w:highlight w:val="yellow"/>
        </w:rPr>
        <w:fldChar w:fldCharType="separate"/>
      </w:r>
      <w:r w:rsidR="007F376C" w:rsidRPr="001327F9">
        <w:rPr>
          <w:sz w:val="28"/>
          <w:szCs w:val="28"/>
          <w:highlight w:val="yellow"/>
          <w:lang w:val="kk-KZ"/>
        </w:rPr>
        <w:t>@mail.ru</w:t>
      </w:r>
      <w:r w:rsidR="007F376C" w:rsidRPr="001327F9">
        <w:rPr>
          <w:sz w:val="28"/>
          <w:szCs w:val="28"/>
          <w:highlight w:val="yellow"/>
          <w:lang w:val="kk-KZ"/>
        </w:rPr>
        <w:fldChar w:fldCharType="end"/>
      </w:r>
      <w:r w:rsidR="007F376C" w:rsidRPr="001327F9">
        <w:rPr>
          <w:sz w:val="28"/>
          <w:szCs w:val="28"/>
          <w:highlight w:val="yellow"/>
          <w:lang w:val="kk-KZ"/>
        </w:rPr>
        <w:t xml:space="preserve">, </w:t>
      </w:r>
      <w:r w:rsidR="007F376C" w:rsidRPr="001327F9">
        <w:rPr>
          <w:sz w:val="28"/>
          <w:szCs w:val="28"/>
          <w:highlight w:val="yellow"/>
        </w:rPr>
        <w:t xml:space="preserve">тел. 8 (7172) </w:t>
      </w:r>
      <w:r w:rsidR="007F376C" w:rsidRPr="001327F9">
        <w:rPr>
          <w:sz w:val="28"/>
          <w:szCs w:val="28"/>
          <w:highlight w:val="yellow"/>
          <w:lang w:val="kk-KZ"/>
        </w:rPr>
        <w:t>74-22-87</w:t>
      </w:r>
      <w:r w:rsidR="007F376C" w:rsidRPr="001327F9">
        <w:rPr>
          <w:sz w:val="28"/>
          <w:szCs w:val="28"/>
          <w:highlight w:val="yellow"/>
        </w:rPr>
        <w:t xml:space="preserve">, </w:t>
      </w:r>
      <w:r w:rsidR="007F376C" w:rsidRPr="001327F9">
        <w:rPr>
          <w:sz w:val="28"/>
          <w:szCs w:val="28"/>
          <w:highlight w:val="yellow"/>
          <w:lang w:val="kk-KZ"/>
        </w:rPr>
        <w:t>74-22-95</w:t>
      </w:r>
      <w:r w:rsidR="007F376C" w:rsidRPr="001327F9">
        <w:rPr>
          <w:bCs/>
          <w:sz w:val="28"/>
          <w:szCs w:val="28"/>
          <w:highlight w:val="yellow"/>
          <w:lang w:val="kk-KZ"/>
        </w:rPr>
        <w:t>.</w:t>
      </w:r>
    </w:p>
    <w:p w:rsidR="007F376C" w:rsidRPr="001510F7" w:rsidRDefault="007F376C" w:rsidP="007F376C">
      <w:pPr>
        <w:ind w:firstLine="709"/>
        <w:jc w:val="both"/>
        <w:rPr>
          <w:sz w:val="28"/>
          <w:szCs w:val="28"/>
        </w:rPr>
      </w:pPr>
      <w:r w:rsidRPr="001510F7">
        <w:rPr>
          <w:sz w:val="28"/>
          <w:szCs w:val="28"/>
          <w:lang w:val="kk-KZ"/>
        </w:rPr>
        <w:t xml:space="preserve">8. </w:t>
      </w:r>
      <w:r w:rsidRPr="001510F7">
        <w:rPr>
          <w:sz w:val="28"/>
          <w:szCs w:val="28"/>
        </w:rPr>
        <w:t xml:space="preserve">К заявке </w:t>
      </w:r>
      <w:proofErr w:type="spellStart"/>
      <w:r w:rsidRPr="001510F7">
        <w:rPr>
          <w:sz w:val="28"/>
          <w:szCs w:val="28"/>
        </w:rPr>
        <w:t>прилага</w:t>
      </w:r>
      <w:proofErr w:type="spellEnd"/>
      <w:r>
        <w:rPr>
          <w:sz w:val="28"/>
          <w:szCs w:val="28"/>
          <w:lang w:val="kk-KZ"/>
        </w:rPr>
        <w:t>ю</w:t>
      </w:r>
      <w:proofErr w:type="spellStart"/>
      <w:r w:rsidRPr="001510F7">
        <w:rPr>
          <w:sz w:val="28"/>
          <w:szCs w:val="28"/>
        </w:rPr>
        <w:t>тся</w:t>
      </w:r>
      <w:proofErr w:type="spellEnd"/>
      <w:r w:rsidRPr="001510F7">
        <w:rPr>
          <w:sz w:val="28"/>
          <w:szCs w:val="28"/>
        </w:rPr>
        <w:t>:</w:t>
      </w:r>
    </w:p>
    <w:p w:rsidR="007F376C" w:rsidRPr="001510F7" w:rsidRDefault="007F376C" w:rsidP="007F376C">
      <w:pPr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 xml:space="preserve">1) копия приказа руководителя управления образования </w:t>
      </w:r>
      <w:r w:rsidRPr="000308B3">
        <w:rPr>
          <w:b/>
          <w:sz w:val="28"/>
          <w:szCs w:val="28"/>
          <w:lang w:val="kk-KZ"/>
        </w:rPr>
        <w:t>о направлении</w:t>
      </w:r>
      <w:r w:rsidRPr="001510F7">
        <w:rPr>
          <w:sz w:val="28"/>
          <w:szCs w:val="28"/>
          <w:lang w:val="kk-KZ"/>
        </w:rPr>
        <w:t xml:space="preserve"> </w:t>
      </w:r>
      <w:r w:rsidRPr="0019695F">
        <w:rPr>
          <w:b/>
          <w:sz w:val="28"/>
          <w:szCs w:val="28"/>
          <w:lang w:val="kk-KZ"/>
        </w:rPr>
        <w:t>победителей областного (Астан</w:t>
      </w:r>
      <w:r>
        <w:rPr>
          <w:b/>
          <w:sz w:val="28"/>
          <w:szCs w:val="28"/>
          <w:lang w:val="kk-KZ"/>
        </w:rPr>
        <w:t>а</w:t>
      </w:r>
      <w:r w:rsidRPr="0019695F">
        <w:rPr>
          <w:b/>
          <w:sz w:val="28"/>
          <w:szCs w:val="28"/>
          <w:lang w:val="kk-KZ"/>
        </w:rPr>
        <w:t xml:space="preserve"> и Алматы - городского) этапа Конкурса</w:t>
      </w:r>
      <w:r w:rsidRPr="001510F7">
        <w:rPr>
          <w:sz w:val="28"/>
          <w:szCs w:val="28"/>
          <w:lang w:val="kk-KZ"/>
        </w:rPr>
        <w:t xml:space="preserve"> и руководител</w:t>
      </w:r>
      <w:r>
        <w:rPr>
          <w:sz w:val="28"/>
          <w:szCs w:val="28"/>
          <w:lang w:val="kk-KZ"/>
        </w:rPr>
        <w:t>ей</w:t>
      </w:r>
      <w:r w:rsidRPr="001510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группы</w:t>
      </w:r>
      <w:r w:rsidRPr="001510F7">
        <w:rPr>
          <w:sz w:val="28"/>
          <w:szCs w:val="28"/>
          <w:lang w:val="kk-KZ"/>
        </w:rPr>
        <w:t xml:space="preserve"> для участия в </w:t>
      </w:r>
      <w:r>
        <w:rPr>
          <w:sz w:val="28"/>
          <w:szCs w:val="28"/>
          <w:lang w:val="kk-KZ"/>
        </w:rPr>
        <w:t>Республиканском к</w:t>
      </w:r>
      <w:r w:rsidRPr="001510F7">
        <w:rPr>
          <w:sz w:val="28"/>
          <w:szCs w:val="28"/>
          <w:lang w:val="kk-KZ"/>
        </w:rPr>
        <w:t xml:space="preserve">онкурсе; </w:t>
      </w:r>
      <w:r>
        <w:rPr>
          <w:sz w:val="28"/>
          <w:szCs w:val="28"/>
          <w:lang w:val="kk-KZ"/>
        </w:rPr>
        <w:t xml:space="preserve"> </w:t>
      </w:r>
    </w:p>
    <w:p w:rsidR="007F376C" w:rsidRPr="001510F7" w:rsidRDefault="007F376C" w:rsidP="007F376C">
      <w:pPr>
        <w:tabs>
          <w:tab w:val="left" w:pos="1056"/>
        </w:tabs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2) сведения об участниках (Ф.И.О., год рождения, класс, место учебы и адрес организации образования, домашний адрес, телефон, номинация, название работы, Ф.И.О., место работы, должность, мобильны</w:t>
      </w:r>
      <w:r>
        <w:rPr>
          <w:sz w:val="28"/>
          <w:szCs w:val="28"/>
          <w:lang w:val="kk-KZ"/>
        </w:rPr>
        <w:t>е</w:t>
      </w:r>
      <w:r w:rsidRPr="001510F7">
        <w:rPr>
          <w:sz w:val="28"/>
          <w:szCs w:val="28"/>
          <w:lang w:val="kk-KZ"/>
        </w:rPr>
        <w:t xml:space="preserve"> телефон</w:t>
      </w:r>
      <w:r>
        <w:rPr>
          <w:sz w:val="28"/>
          <w:szCs w:val="28"/>
          <w:lang w:val="kk-KZ"/>
        </w:rPr>
        <w:t xml:space="preserve">ы </w:t>
      </w:r>
      <w:r w:rsidRPr="001510F7">
        <w:rPr>
          <w:sz w:val="28"/>
          <w:szCs w:val="28"/>
          <w:lang w:val="kk-KZ"/>
        </w:rPr>
        <w:t>руководител</w:t>
      </w:r>
      <w:r>
        <w:rPr>
          <w:sz w:val="28"/>
          <w:szCs w:val="28"/>
          <w:lang w:val="kk-KZ"/>
        </w:rPr>
        <w:t>я</w:t>
      </w:r>
      <w:r w:rsidRPr="001510F7">
        <w:rPr>
          <w:sz w:val="28"/>
          <w:szCs w:val="28"/>
          <w:lang w:val="kk-KZ"/>
        </w:rPr>
        <w:t xml:space="preserve"> группы);</w:t>
      </w:r>
      <w:r>
        <w:rPr>
          <w:sz w:val="28"/>
          <w:szCs w:val="28"/>
          <w:lang w:val="kk-KZ"/>
        </w:rPr>
        <w:t xml:space="preserve"> </w:t>
      </w:r>
    </w:p>
    <w:p w:rsidR="007F376C" w:rsidRPr="001510F7" w:rsidRDefault="007F376C" w:rsidP="007F3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3) копии документов, удостоверяющих личность участников и руководител</w:t>
      </w:r>
      <w:r>
        <w:rPr>
          <w:sz w:val="28"/>
          <w:szCs w:val="28"/>
          <w:lang w:val="kk-KZ"/>
        </w:rPr>
        <w:t>я</w:t>
      </w:r>
      <w:r w:rsidRPr="001510F7">
        <w:rPr>
          <w:sz w:val="28"/>
          <w:szCs w:val="28"/>
          <w:lang w:val="kk-KZ"/>
        </w:rPr>
        <w:t xml:space="preserve"> группы;</w:t>
      </w:r>
    </w:p>
    <w:p w:rsidR="007F376C" w:rsidRPr="001510F7" w:rsidRDefault="007F376C" w:rsidP="007F376C">
      <w:pPr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4) п</w:t>
      </w:r>
      <w:proofErr w:type="spellStart"/>
      <w:r w:rsidRPr="001510F7">
        <w:rPr>
          <w:sz w:val="28"/>
          <w:szCs w:val="28"/>
        </w:rPr>
        <w:t>рограмм</w:t>
      </w:r>
      <w:proofErr w:type="spellEnd"/>
      <w:r w:rsidRPr="001510F7">
        <w:rPr>
          <w:sz w:val="28"/>
          <w:szCs w:val="28"/>
          <w:lang w:val="kk-KZ"/>
        </w:rPr>
        <w:t xml:space="preserve">а </w:t>
      </w:r>
      <w:proofErr w:type="spellStart"/>
      <w:r w:rsidRPr="001510F7">
        <w:rPr>
          <w:sz w:val="28"/>
          <w:szCs w:val="28"/>
        </w:rPr>
        <w:t>выступлени</w:t>
      </w:r>
      <w:proofErr w:type="spellEnd"/>
      <w:r w:rsidRPr="001510F7">
        <w:rPr>
          <w:sz w:val="28"/>
          <w:szCs w:val="28"/>
          <w:lang w:val="kk-KZ"/>
        </w:rPr>
        <w:t>й участников</w:t>
      </w:r>
      <w:r w:rsidRPr="001510F7">
        <w:rPr>
          <w:sz w:val="28"/>
          <w:szCs w:val="28"/>
        </w:rPr>
        <w:t xml:space="preserve"> </w:t>
      </w:r>
      <w:r w:rsidRPr="001510F7">
        <w:rPr>
          <w:sz w:val="28"/>
          <w:szCs w:val="28"/>
          <w:lang w:val="kk-KZ"/>
        </w:rPr>
        <w:t>конкурса</w:t>
      </w:r>
      <w:r w:rsidRPr="001510F7">
        <w:rPr>
          <w:sz w:val="28"/>
          <w:szCs w:val="28"/>
        </w:rPr>
        <w:t>.</w:t>
      </w:r>
    </w:p>
    <w:p w:rsidR="00BE65B2" w:rsidRPr="00665F42" w:rsidRDefault="00BE65B2" w:rsidP="00BE65B2">
      <w:pPr>
        <w:widowControl/>
        <w:tabs>
          <w:tab w:val="left" w:pos="0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:rsidR="00665F42" w:rsidRPr="00A32DC4" w:rsidRDefault="00665F42" w:rsidP="00BE65B2">
      <w:pPr>
        <w:widowControl/>
        <w:tabs>
          <w:tab w:val="left" w:pos="0"/>
        </w:tabs>
        <w:ind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BE65B2" w:rsidRPr="00452F14" w:rsidRDefault="009A1397" w:rsidP="00BE65B2">
      <w:pPr>
        <w:pStyle w:val="a5"/>
        <w:jc w:val="center"/>
        <w:rPr>
          <w:rStyle w:val="FontStyle22"/>
          <w:sz w:val="28"/>
          <w:szCs w:val="28"/>
          <w:lang w:val="kk-KZ"/>
        </w:rPr>
      </w:pPr>
      <w:r>
        <w:rPr>
          <w:rStyle w:val="FontStyle22"/>
          <w:b/>
          <w:sz w:val="28"/>
          <w:szCs w:val="28"/>
          <w:lang w:val="kk-KZ"/>
        </w:rPr>
        <w:t>3</w:t>
      </w:r>
      <w:r w:rsidR="00BE65B2" w:rsidRPr="00A32DC4">
        <w:rPr>
          <w:rStyle w:val="FontStyle22"/>
          <w:b/>
          <w:sz w:val="28"/>
          <w:szCs w:val="28"/>
        </w:rPr>
        <w:t xml:space="preserve">. Участники </w:t>
      </w:r>
      <w:r w:rsidR="007F376C">
        <w:rPr>
          <w:rStyle w:val="FontStyle22"/>
          <w:b/>
          <w:sz w:val="28"/>
          <w:szCs w:val="28"/>
          <w:lang w:val="kk-KZ"/>
        </w:rPr>
        <w:t>К</w:t>
      </w:r>
      <w:r w:rsidR="00452F14">
        <w:rPr>
          <w:rStyle w:val="FontStyle22"/>
          <w:b/>
          <w:sz w:val="28"/>
          <w:szCs w:val="28"/>
          <w:lang w:val="kk-KZ"/>
        </w:rPr>
        <w:t>онкурса</w:t>
      </w:r>
    </w:p>
    <w:p w:rsidR="00843513" w:rsidRDefault="00843513" w:rsidP="00BE65B2">
      <w:pPr>
        <w:widowControl/>
        <w:tabs>
          <w:tab w:val="left" w:pos="0"/>
        </w:tabs>
        <w:ind w:firstLine="709"/>
        <w:jc w:val="both"/>
        <w:rPr>
          <w:rStyle w:val="FontStyle22"/>
          <w:sz w:val="28"/>
          <w:szCs w:val="28"/>
        </w:rPr>
      </w:pPr>
    </w:p>
    <w:p w:rsidR="00F2119B" w:rsidRPr="00B37A9A" w:rsidRDefault="007F376C" w:rsidP="00F2119B">
      <w:pPr>
        <w:pStyle w:val="Standard"/>
        <w:widowControl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F2119B">
        <w:rPr>
          <w:sz w:val="28"/>
          <w:szCs w:val="28"/>
        </w:rPr>
        <w:t>.</w:t>
      </w:r>
      <w:r w:rsidR="00F2119B"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  <w:lang w:val="kk-KZ"/>
        </w:rPr>
        <w:t>К</w:t>
      </w:r>
      <w:r w:rsidR="00F2119B">
        <w:rPr>
          <w:sz w:val="28"/>
          <w:szCs w:val="28"/>
          <w:lang w:val="kk-KZ"/>
        </w:rPr>
        <w:t xml:space="preserve">онкурсе принимают участие </w:t>
      </w:r>
      <w:r w:rsidR="00F2119B" w:rsidRPr="00F2119B">
        <w:rPr>
          <w:sz w:val="28"/>
          <w:szCs w:val="28"/>
          <w:lang w:val="kk-KZ"/>
        </w:rPr>
        <w:t>детски</w:t>
      </w:r>
      <w:r w:rsidR="00F2119B">
        <w:rPr>
          <w:sz w:val="28"/>
          <w:szCs w:val="28"/>
          <w:lang w:val="kk-KZ"/>
        </w:rPr>
        <w:t>е</w:t>
      </w:r>
      <w:r w:rsidR="00F2119B" w:rsidRPr="00F2119B">
        <w:rPr>
          <w:sz w:val="28"/>
          <w:szCs w:val="28"/>
          <w:lang w:val="kk-KZ"/>
        </w:rPr>
        <w:t xml:space="preserve"> театральны</w:t>
      </w:r>
      <w:r w:rsidR="00F2119B">
        <w:rPr>
          <w:sz w:val="28"/>
          <w:szCs w:val="28"/>
          <w:lang w:val="kk-KZ"/>
        </w:rPr>
        <w:t>е</w:t>
      </w:r>
      <w:r w:rsidR="00F2119B" w:rsidRPr="00F2119B">
        <w:rPr>
          <w:sz w:val="28"/>
          <w:szCs w:val="28"/>
          <w:lang w:val="kk-KZ"/>
        </w:rPr>
        <w:t xml:space="preserve"> коллектив</w:t>
      </w:r>
      <w:r w:rsidR="00F2119B">
        <w:rPr>
          <w:sz w:val="28"/>
          <w:szCs w:val="28"/>
          <w:lang w:val="kk-KZ"/>
        </w:rPr>
        <w:t>ы</w:t>
      </w:r>
      <w:r w:rsidR="00F2119B" w:rsidRPr="00F2119B">
        <w:rPr>
          <w:sz w:val="28"/>
          <w:szCs w:val="28"/>
          <w:lang w:val="kk-KZ"/>
        </w:rPr>
        <w:t xml:space="preserve"> организаций общего среднего и дополнительного образования детей.</w:t>
      </w:r>
    </w:p>
    <w:p w:rsidR="00F2119B" w:rsidRDefault="007F376C" w:rsidP="00F2119B">
      <w:pPr>
        <w:pStyle w:val="Standard"/>
        <w:tabs>
          <w:tab w:val="left" w:pos="5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</w:t>
      </w:r>
      <w:r w:rsidR="00F2119B">
        <w:rPr>
          <w:sz w:val="28"/>
          <w:szCs w:val="28"/>
        </w:rPr>
        <w:t>.</w:t>
      </w:r>
      <w:r w:rsidR="00F2119B">
        <w:rPr>
          <w:sz w:val="28"/>
          <w:szCs w:val="28"/>
          <w:lang w:val="kk-KZ"/>
        </w:rPr>
        <w:t xml:space="preserve"> </w:t>
      </w:r>
      <w:r w:rsidR="00F2119B" w:rsidRPr="00F2119B">
        <w:rPr>
          <w:sz w:val="28"/>
          <w:szCs w:val="28"/>
        </w:rPr>
        <w:t xml:space="preserve">Количество участников от областей, городов Астана и Алматы –                       </w:t>
      </w:r>
      <w:r w:rsidR="00890DE0">
        <w:rPr>
          <w:sz w:val="28"/>
          <w:szCs w:val="28"/>
          <w:lang w:val="kk-KZ"/>
        </w:rPr>
        <w:t>8</w:t>
      </w:r>
      <w:r w:rsidR="00F2119B" w:rsidRPr="00F2119B">
        <w:rPr>
          <w:sz w:val="28"/>
          <w:szCs w:val="28"/>
        </w:rPr>
        <w:t xml:space="preserve"> человек: </w:t>
      </w:r>
      <w:r w:rsidR="00890DE0">
        <w:rPr>
          <w:sz w:val="28"/>
          <w:szCs w:val="28"/>
          <w:lang w:val="kk-KZ"/>
        </w:rPr>
        <w:t>семь</w:t>
      </w:r>
      <w:r w:rsidR="00F2119B" w:rsidRPr="00F2119B">
        <w:rPr>
          <w:sz w:val="28"/>
          <w:szCs w:val="28"/>
        </w:rPr>
        <w:t xml:space="preserve"> обучающихся и один руководитель делегации. Возраст участников  </w:t>
      </w:r>
      <w:r>
        <w:rPr>
          <w:sz w:val="28"/>
          <w:szCs w:val="28"/>
          <w:lang w:val="kk-KZ"/>
        </w:rPr>
        <w:t>К</w:t>
      </w:r>
      <w:r w:rsidR="00F2119B">
        <w:rPr>
          <w:sz w:val="28"/>
          <w:szCs w:val="28"/>
          <w:lang w:val="kk-KZ"/>
        </w:rPr>
        <w:t>онкурса</w:t>
      </w:r>
      <w:r w:rsidR="00F2119B">
        <w:rPr>
          <w:sz w:val="28"/>
          <w:szCs w:val="28"/>
        </w:rPr>
        <w:t>: 1</w:t>
      </w:r>
      <w:r w:rsidR="00890DE0">
        <w:rPr>
          <w:sz w:val="28"/>
          <w:szCs w:val="28"/>
          <w:lang w:val="kk-KZ"/>
        </w:rPr>
        <w:t>1</w:t>
      </w:r>
      <w:r w:rsidR="00F2119B">
        <w:rPr>
          <w:sz w:val="28"/>
          <w:szCs w:val="28"/>
        </w:rPr>
        <w:t>-1</w:t>
      </w:r>
      <w:r w:rsidR="00890DE0">
        <w:rPr>
          <w:sz w:val="28"/>
          <w:szCs w:val="28"/>
          <w:lang w:val="kk-KZ"/>
        </w:rPr>
        <w:t>6</w:t>
      </w:r>
      <w:r w:rsidR="00F2119B" w:rsidRPr="00F2119B">
        <w:rPr>
          <w:sz w:val="28"/>
          <w:szCs w:val="28"/>
        </w:rPr>
        <w:t xml:space="preserve"> лет.</w:t>
      </w:r>
    </w:p>
    <w:p w:rsidR="00F2119B" w:rsidRPr="00261809" w:rsidRDefault="00F2119B" w:rsidP="00F2119B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7F376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. </w:t>
      </w:r>
      <w:r w:rsidRPr="0093715F">
        <w:rPr>
          <w:color w:val="000000"/>
          <w:sz w:val="28"/>
          <w:szCs w:val="28"/>
          <w:lang w:val="kk-KZ"/>
        </w:rPr>
        <w:t>О</w:t>
      </w:r>
      <w:proofErr w:type="spellStart"/>
      <w:r w:rsidRPr="00F03FDF">
        <w:rPr>
          <w:sz w:val="28"/>
          <w:szCs w:val="28"/>
        </w:rPr>
        <w:t>тветственность</w:t>
      </w:r>
      <w:proofErr w:type="spellEnd"/>
      <w:r w:rsidRPr="00F03FDF">
        <w:rPr>
          <w:sz w:val="28"/>
          <w:szCs w:val="28"/>
        </w:rPr>
        <w:t xml:space="preserve"> за</w:t>
      </w:r>
      <w:r>
        <w:rPr>
          <w:sz w:val="28"/>
          <w:szCs w:val="28"/>
          <w:lang w:val="kk-KZ"/>
        </w:rPr>
        <w:t xml:space="preserve"> безопасность</w:t>
      </w:r>
      <w:r>
        <w:rPr>
          <w:sz w:val="28"/>
          <w:szCs w:val="28"/>
        </w:rPr>
        <w:t xml:space="preserve"> жизни</w:t>
      </w:r>
      <w:r w:rsidRPr="00F03FDF">
        <w:rPr>
          <w:sz w:val="28"/>
          <w:szCs w:val="28"/>
        </w:rPr>
        <w:t xml:space="preserve"> и </w:t>
      </w:r>
      <w:proofErr w:type="spellStart"/>
      <w:r w:rsidRPr="00F03FDF">
        <w:rPr>
          <w:sz w:val="28"/>
          <w:szCs w:val="28"/>
        </w:rPr>
        <w:t>здоровь</w:t>
      </w:r>
      <w:proofErr w:type="spellEnd"/>
      <w:r>
        <w:rPr>
          <w:sz w:val="28"/>
          <w:szCs w:val="28"/>
          <w:lang w:val="kk-KZ"/>
        </w:rPr>
        <w:t>я</w:t>
      </w:r>
      <w:r w:rsidRPr="00F03FDF">
        <w:rPr>
          <w:sz w:val="28"/>
          <w:szCs w:val="28"/>
        </w:rPr>
        <w:t xml:space="preserve"> детей в пути следования к месту проведения </w:t>
      </w:r>
      <w:r w:rsidR="007F376C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онкурса</w:t>
      </w:r>
      <w:r w:rsidRPr="00F03FDF">
        <w:rPr>
          <w:sz w:val="28"/>
          <w:szCs w:val="28"/>
        </w:rPr>
        <w:t xml:space="preserve">, во время проведения мероприятия и обратного пути к месту проживания </w:t>
      </w:r>
      <w:r>
        <w:rPr>
          <w:sz w:val="28"/>
          <w:szCs w:val="28"/>
          <w:lang w:val="kk-KZ"/>
        </w:rPr>
        <w:t>возлагается на</w:t>
      </w:r>
      <w:r w:rsidRPr="00F03FDF">
        <w:rPr>
          <w:sz w:val="28"/>
          <w:szCs w:val="28"/>
        </w:rPr>
        <w:t xml:space="preserve"> </w:t>
      </w:r>
      <w:r w:rsidRPr="00F03FDF">
        <w:rPr>
          <w:sz w:val="28"/>
          <w:szCs w:val="28"/>
          <w:lang w:val="kk-KZ"/>
        </w:rPr>
        <w:t>руководител</w:t>
      </w:r>
      <w:r>
        <w:rPr>
          <w:sz w:val="28"/>
          <w:szCs w:val="28"/>
          <w:lang w:val="kk-KZ"/>
        </w:rPr>
        <w:t>я</w:t>
      </w:r>
      <w:r w:rsidRPr="00F03FDF">
        <w:rPr>
          <w:sz w:val="28"/>
          <w:szCs w:val="28"/>
          <w:lang w:val="kk-KZ"/>
        </w:rPr>
        <w:t xml:space="preserve"> группы, </w:t>
      </w:r>
      <w:r w:rsidRPr="00261809">
        <w:rPr>
          <w:sz w:val="28"/>
          <w:szCs w:val="28"/>
        </w:rPr>
        <w:t xml:space="preserve">определенного управлением образования </w:t>
      </w:r>
      <w:r w:rsidRPr="002C037F">
        <w:rPr>
          <w:sz w:val="28"/>
          <w:szCs w:val="28"/>
        </w:rPr>
        <w:t>области</w:t>
      </w:r>
      <w:r w:rsidRPr="00261809">
        <w:rPr>
          <w:sz w:val="28"/>
          <w:szCs w:val="28"/>
        </w:rPr>
        <w:t xml:space="preserve">, городов Астана и Алматы.   </w:t>
      </w:r>
    </w:p>
    <w:p w:rsidR="007F376C" w:rsidRPr="00261809" w:rsidRDefault="00F2119B" w:rsidP="007F376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376C" w:rsidRPr="002618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18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18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376C" w:rsidRPr="00261809">
        <w:rPr>
          <w:rFonts w:ascii="Times New Roman" w:eastAsia="Times New Roman" w:hAnsi="Times New Roman"/>
          <w:sz w:val="28"/>
          <w:szCs w:val="28"/>
          <w:lang w:eastAsia="ru-RU"/>
        </w:rPr>
        <w:t xml:space="preserve">У руководителя при себе группы должны быть следующие документы: </w:t>
      </w:r>
    </w:p>
    <w:p w:rsidR="007F376C" w:rsidRPr="001510F7" w:rsidRDefault="007F376C" w:rsidP="007F376C">
      <w:pPr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1) копи</w:t>
      </w:r>
      <w:r>
        <w:rPr>
          <w:sz w:val="28"/>
          <w:szCs w:val="28"/>
          <w:lang w:val="kk-KZ"/>
        </w:rPr>
        <w:t>я</w:t>
      </w:r>
      <w:r w:rsidRPr="001510F7">
        <w:rPr>
          <w:sz w:val="28"/>
          <w:szCs w:val="28"/>
          <w:lang w:val="kk-KZ"/>
        </w:rPr>
        <w:t xml:space="preserve"> приказа руководителя управления образования о направлении обучающихся и руководителей группы для участия в </w:t>
      </w:r>
      <w:r>
        <w:rPr>
          <w:sz w:val="28"/>
          <w:szCs w:val="28"/>
          <w:lang w:val="kk-KZ"/>
        </w:rPr>
        <w:t>Республиканском к</w:t>
      </w:r>
      <w:r w:rsidRPr="001510F7">
        <w:rPr>
          <w:sz w:val="28"/>
          <w:szCs w:val="28"/>
          <w:lang w:val="kk-KZ"/>
        </w:rPr>
        <w:t xml:space="preserve">онкурсе по итогам областного, городов Астана и Алматы этапа </w:t>
      </w:r>
      <w:r w:rsidRPr="001510F7">
        <w:rPr>
          <w:sz w:val="28"/>
          <w:szCs w:val="28"/>
        </w:rPr>
        <w:t>К</w:t>
      </w:r>
      <w:r w:rsidRPr="001510F7">
        <w:rPr>
          <w:sz w:val="28"/>
          <w:szCs w:val="28"/>
          <w:lang w:val="kk-KZ"/>
        </w:rPr>
        <w:t xml:space="preserve">онкурса; </w:t>
      </w:r>
    </w:p>
    <w:p w:rsidR="007F376C" w:rsidRPr="001510F7" w:rsidRDefault="007F376C" w:rsidP="007F376C">
      <w:pPr>
        <w:tabs>
          <w:tab w:val="left" w:pos="1056"/>
        </w:tabs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2) сведения об участниках (Ф.И.О., год рождения, класс, место учебы и адрес организации образования, домашний адрес, телефон, номинация, название работы, Ф.И.О., место работы, должность, мобильный телефон</w:t>
      </w:r>
      <w:r w:rsidRPr="00A93D8B">
        <w:rPr>
          <w:sz w:val="28"/>
          <w:szCs w:val="28"/>
          <w:lang w:val="kk-KZ"/>
        </w:rPr>
        <w:t xml:space="preserve"> </w:t>
      </w:r>
      <w:r w:rsidRPr="001510F7">
        <w:rPr>
          <w:sz w:val="28"/>
          <w:szCs w:val="28"/>
          <w:lang w:val="kk-KZ"/>
        </w:rPr>
        <w:t>руководител</w:t>
      </w:r>
      <w:r>
        <w:rPr>
          <w:sz w:val="28"/>
          <w:szCs w:val="28"/>
          <w:lang w:val="kk-KZ"/>
        </w:rPr>
        <w:t xml:space="preserve">я </w:t>
      </w:r>
      <w:r w:rsidRPr="001510F7">
        <w:rPr>
          <w:sz w:val="28"/>
          <w:szCs w:val="28"/>
          <w:lang w:val="kk-KZ"/>
        </w:rPr>
        <w:t>группы);</w:t>
      </w:r>
    </w:p>
    <w:p w:rsidR="007F376C" w:rsidRPr="001510F7" w:rsidRDefault="007F376C" w:rsidP="007F3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3) копии документов, удостоверяющих личность (</w:t>
      </w:r>
      <w:r w:rsidRPr="001510F7">
        <w:rPr>
          <w:rStyle w:val="FontStyle22"/>
          <w:sz w:val="28"/>
          <w:szCs w:val="28"/>
          <w:lang w:val="kk-KZ"/>
        </w:rPr>
        <w:t>удостоверение (</w:t>
      </w:r>
      <w:r w:rsidRPr="001510F7">
        <w:rPr>
          <w:rStyle w:val="FontStyle22"/>
          <w:sz w:val="28"/>
          <w:szCs w:val="28"/>
        </w:rPr>
        <w:t>паспорт</w:t>
      </w:r>
      <w:r w:rsidRPr="001510F7">
        <w:rPr>
          <w:rStyle w:val="FontStyle22"/>
          <w:sz w:val="28"/>
          <w:szCs w:val="28"/>
          <w:lang w:val="kk-KZ"/>
        </w:rPr>
        <w:t>)</w:t>
      </w:r>
      <w:r w:rsidRPr="001510F7">
        <w:rPr>
          <w:rStyle w:val="FontStyle22"/>
          <w:sz w:val="28"/>
          <w:szCs w:val="28"/>
        </w:rPr>
        <w:t xml:space="preserve"> или свидетельство о рождении</w:t>
      </w:r>
      <w:r w:rsidRPr="001510F7">
        <w:rPr>
          <w:sz w:val="28"/>
          <w:szCs w:val="28"/>
          <w:lang w:val="kk-KZ"/>
        </w:rPr>
        <w:t xml:space="preserve"> участников и руководителя группы;</w:t>
      </w:r>
    </w:p>
    <w:p w:rsidR="007F376C" w:rsidRPr="001510F7" w:rsidRDefault="007F376C" w:rsidP="007F3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1510F7">
        <w:rPr>
          <w:sz w:val="28"/>
          <w:szCs w:val="28"/>
          <w:lang w:val="kk-KZ"/>
        </w:rPr>
        <w:t xml:space="preserve">4) </w:t>
      </w:r>
      <w:r w:rsidRPr="001510F7">
        <w:rPr>
          <w:sz w:val="28"/>
          <w:szCs w:val="28"/>
        </w:rPr>
        <w:t>справку о состоянии здоровья</w:t>
      </w:r>
      <w:r>
        <w:rPr>
          <w:sz w:val="28"/>
          <w:szCs w:val="28"/>
          <w:lang w:val="kk-KZ"/>
        </w:rPr>
        <w:t xml:space="preserve"> участника</w:t>
      </w:r>
      <w:r w:rsidRPr="001510F7">
        <w:rPr>
          <w:sz w:val="28"/>
          <w:szCs w:val="28"/>
        </w:rPr>
        <w:t>, заверенную подписью и печатью врача;</w:t>
      </w:r>
    </w:p>
    <w:p w:rsidR="007F376C" w:rsidRPr="001510F7" w:rsidRDefault="007F376C" w:rsidP="007F376C">
      <w:pPr>
        <w:pStyle w:val="Style1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5) справку с места учёбы с фотографией</w:t>
      </w:r>
      <w:r>
        <w:rPr>
          <w:sz w:val="28"/>
          <w:szCs w:val="28"/>
          <w:lang w:val="kk-KZ"/>
        </w:rPr>
        <w:t xml:space="preserve"> участника</w:t>
      </w:r>
      <w:r w:rsidRPr="001510F7">
        <w:rPr>
          <w:sz w:val="28"/>
          <w:szCs w:val="28"/>
          <w:lang w:val="kk-KZ"/>
        </w:rPr>
        <w:t xml:space="preserve">, заверенную </w:t>
      </w:r>
      <w:r>
        <w:rPr>
          <w:sz w:val="28"/>
          <w:szCs w:val="28"/>
          <w:lang w:val="kk-KZ"/>
        </w:rPr>
        <w:t xml:space="preserve">подписью и </w:t>
      </w:r>
      <w:r w:rsidRPr="001510F7">
        <w:rPr>
          <w:sz w:val="28"/>
          <w:szCs w:val="28"/>
          <w:lang w:val="kk-KZ"/>
        </w:rPr>
        <w:t>печатью</w:t>
      </w:r>
      <w:r>
        <w:rPr>
          <w:sz w:val="28"/>
          <w:szCs w:val="28"/>
          <w:lang w:val="kk-KZ"/>
        </w:rPr>
        <w:t xml:space="preserve"> руководителя организации образования</w:t>
      </w:r>
      <w:r w:rsidRPr="001510F7">
        <w:rPr>
          <w:sz w:val="28"/>
          <w:szCs w:val="28"/>
          <w:lang w:val="kk-KZ"/>
        </w:rPr>
        <w:t>;</w:t>
      </w:r>
    </w:p>
    <w:p w:rsidR="007F376C" w:rsidRPr="001510F7" w:rsidRDefault="007F376C" w:rsidP="007F376C">
      <w:pPr>
        <w:pStyle w:val="Style1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t>6) страховой полис группы;</w:t>
      </w:r>
    </w:p>
    <w:p w:rsidR="007F376C" w:rsidRPr="001510F7" w:rsidRDefault="007F376C" w:rsidP="007F376C">
      <w:pPr>
        <w:pStyle w:val="Style1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1510F7">
        <w:rPr>
          <w:rStyle w:val="FontStyle22"/>
          <w:sz w:val="28"/>
          <w:szCs w:val="28"/>
          <w:lang w:val="kk-KZ"/>
        </w:rPr>
        <w:t xml:space="preserve">7) </w:t>
      </w:r>
      <w:proofErr w:type="spellStart"/>
      <w:r w:rsidRPr="001510F7">
        <w:rPr>
          <w:rStyle w:val="FontStyle22"/>
          <w:sz w:val="28"/>
          <w:szCs w:val="28"/>
        </w:rPr>
        <w:t>командировочн</w:t>
      </w:r>
      <w:proofErr w:type="spellEnd"/>
      <w:r w:rsidRPr="001510F7">
        <w:rPr>
          <w:rStyle w:val="FontStyle22"/>
          <w:sz w:val="28"/>
          <w:szCs w:val="28"/>
          <w:lang w:val="kk-KZ"/>
        </w:rPr>
        <w:t>ы</w:t>
      </w:r>
      <w:r w:rsidRPr="001510F7">
        <w:rPr>
          <w:rStyle w:val="FontStyle22"/>
          <w:sz w:val="28"/>
          <w:szCs w:val="28"/>
        </w:rPr>
        <w:t xml:space="preserve">е </w:t>
      </w:r>
      <w:proofErr w:type="spellStart"/>
      <w:r w:rsidRPr="001510F7">
        <w:rPr>
          <w:rStyle w:val="FontStyle22"/>
          <w:sz w:val="28"/>
          <w:szCs w:val="28"/>
        </w:rPr>
        <w:t>удостоверени</w:t>
      </w:r>
      <w:proofErr w:type="spellEnd"/>
      <w:r w:rsidRPr="001510F7">
        <w:rPr>
          <w:rStyle w:val="FontStyle22"/>
          <w:sz w:val="28"/>
          <w:szCs w:val="28"/>
          <w:lang w:val="kk-KZ"/>
        </w:rPr>
        <w:t>я</w:t>
      </w:r>
      <w:r w:rsidRPr="001510F7">
        <w:rPr>
          <w:rStyle w:val="FontStyle22"/>
          <w:sz w:val="28"/>
          <w:szCs w:val="28"/>
        </w:rPr>
        <w:t xml:space="preserve"> </w:t>
      </w:r>
      <w:proofErr w:type="spellStart"/>
      <w:r w:rsidRPr="001510F7">
        <w:rPr>
          <w:rStyle w:val="FontStyle22"/>
          <w:sz w:val="28"/>
          <w:szCs w:val="28"/>
        </w:rPr>
        <w:t>руководител</w:t>
      </w:r>
      <w:proofErr w:type="spellEnd"/>
      <w:r w:rsidRPr="001510F7">
        <w:rPr>
          <w:rStyle w:val="FontStyle22"/>
          <w:sz w:val="28"/>
          <w:szCs w:val="28"/>
          <w:lang w:val="kk-KZ"/>
        </w:rPr>
        <w:t>ей</w:t>
      </w:r>
      <w:r w:rsidRPr="001510F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kk-KZ"/>
        </w:rPr>
        <w:t>группы</w:t>
      </w:r>
      <w:r w:rsidRPr="001510F7">
        <w:rPr>
          <w:rStyle w:val="FontStyle22"/>
          <w:sz w:val="28"/>
          <w:szCs w:val="28"/>
        </w:rPr>
        <w:t>;</w:t>
      </w:r>
    </w:p>
    <w:p w:rsidR="007F376C" w:rsidRPr="001510F7" w:rsidRDefault="007F376C" w:rsidP="007F3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kk-KZ"/>
        </w:rPr>
      </w:pPr>
      <w:r w:rsidRPr="001510F7">
        <w:rPr>
          <w:sz w:val="28"/>
          <w:szCs w:val="28"/>
          <w:lang w:val="kk-KZ"/>
        </w:rPr>
        <w:lastRenderedPageBreak/>
        <w:t>8) доверенност</w:t>
      </w:r>
      <w:r>
        <w:rPr>
          <w:sz w:val="28"/>
          <w:szCs w:val="28"/>
          <w:lang w:val="kk-KZ"/>
        </w:rPr>
        <w:t>и</w:t>
      </w:r>
      <w:r w:rsidRPr="001510F7">
        <w:rPr>
          <w:sz w:val="28"/>
          <w:szCs w:val="28"/>
          <w:lang w:val="kk-KZ"/>
        </w:rPr>
        <w:t xml:space="preserve"> от родителей.</w:t>
      </w:r>
    </w:p>
    <w:p w:rsidR="00D36E0C" w:rsidRPr="007F376C" w:rsidRDefault="00D36E0C" w:rsidP="00D36E0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B1285">
        <w:rPr>
          <w:rFonts w:ascii="Times New Roman" w:hAnsi="Times New Roman"/>
          <w:sz w:val="28"/>
          <w:szCs w:val="28"/>
          <w:lang w:val="kk-KZ"/>
        </w:rPr>
        <w:t>1</w:t>
      </w:r>
      <w:r w:rsidR="007F376C">
        <w:rPr>
          <w:rFonts w:ascii="Times New Roman" w:hAnsi="Times New Roman"/>
          <w:sz w:val="28"/>
          <w:szCs w:val="28"/>
          <w:lang w:val="kk-KZ"/>
        </w:rPr>
        <w:t>3</w:t>
      </w:r>
      <w:r w:rsidRPr="008B1285">
        <w:rPr>
          <w:rFonts w:ascii="Times New Roman" w:hAnsi="Times New Roman"/>
          <w:sz w:val="28"/>
          <w:szCs w:val="28"/>
          <w:lang w:val="kk-KZ"/>
        </w:rPr>
        <w:t xml:space="preserve">. Каждой делегации области, городов Астана и Алматы необходимо иметь </w:t>
      </w:r>
      <w:r w:rsidRPr="008B1285">
        <w:rPr>
          <w:rFonts w:ascii="Times New Roman" w:hAnsi="Times New Roman"/>
          <w:sz w:val="28"/>
          <w:szCs w:val="28"/>
        </w:rPr>
        <w:t>отличительные элементы</w:t>
      </w:r>
      <w:r>
        <w:rPr>
          <w:rFonts w:ascii="Times New Roman" w:hAnsi="Times New Roman"/>
          <w:sz w:val="28"/>
          <w:szCs w:val="28"/>
        </w:rPr>
        <w:t xml:space="preserve"> одежды</w:t>
      </w:r>
      <w:r w:rsidRPr="008B1285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8B1285">
        <w:rPr>
          <w:rFonts w:ascii="Times New Roman" w:hAnsi="Times New Roman"/>
          <w:sz w:val="28"/>
          <w:szCs w:val="28"/>
        </w:rPr>
        <w:t>галстуки, кепки, бейсболки, эмблем</w:t>
      </w:r>
      <w:r w:rsidRPr="008B1285">
        <w:rPr>
          <w:rFonts w:ascii="Times New Roman" w:hAnsi="Times New Roman"/>
          <w:sz w:val="28"/>
          <w:szCs w:val="28"/>
          <w:lang w:val="kk-KZ"/>
        </w:rPr>
        <w:t>у</w:t>
      </w:r>
      <w:r w:rsidRPr="008B1285">
        <w:rPr>
          <w:rFonts w:ascii="Times New Roman" w:hAnsi="Times New Roman"/>
          <w:sz w:val="28"/>
          <w:szCs w:val="28"/>
        </w:rPr>
        <w:t>,</w:t>
      </w:r>
      <w:r w:rsidRPr="008B1285">
        <w:rPr>
          <w:rFonts w:ascii="Times New Roman" w:hAnsi="Times New Roman"/>
          <w:sz w:val="28"/>
          <w:szCs w:val="28"/>
          <w:lang w:val="kk-KZ"/>
        </w:rPr>
        <w:t xml:space="preserve"> также</w:t>
      </w:r>
      <w:r w:rsidRPr="008B1285">
        <w:rPr>
          <w:rFonts w:ascii="Times New Roman" w:hAnsi="Times New Roman"/>
          <w:sz w:val="28"/>
          <w:szCs w:val="28"/>
        </w:rPr>
        <w:t xml:space="preserve"> предметы личной гигиены.</w:t>
      </w:r>
      <w:r w:rsidR="007F376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65B2" w:rsidRDefault="00BE65B2" w:rsidP="00BE65B2">
      <w:pPr>
        <w:widowControl/>
        <w:tabs>
          <w:tab w:val="left" w:pos="0"/>
        </w:tabs>
        <w:jc w:val="center"/>
        <w:rPr>
          <w:rFonts w:eastAsia="Times New Roman"/>
          <w:b/>
        </w:rPr>
      </w:pPr>
    </w:p>
    <w:p w:rsidR="007E085C" w:rsidRPr="00A32DC4" w:rsidRDefault="007E085C" w:rsidP="00BE65B2">
      <w:pPr>
        <w:widowControl/>
        <w:tabs>
          <w:tab w:val="left" w:pos="0"/>
        </w:tabs>
        <w:jc w:val="center"/>
        <w:rPr>
          <w:rFonts w:eastAsia="Times New Roman"/>
          <w:b/>
        </w:rPr>
      </w:pPr>
    </w:p>
    <w:p w:rsidR="00BE65B2" w:rsidRPr="00452F14" w:rsidRDefault="009A1397" w:rsidP="00BE65B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BE65B2" w:rsidRPr="00A32DC4">
        <w:rPr>
          <w:b/>
          <w:sz w:val="28"/>
          <w:szCs w:val="28"/>
        </w:rPr>
        <w:t>.</w:t>
      </w:r>
      <w:r w:rsidR="00BE65B2" w:rsidRPr="00A32DC4">
        <w:rPr>
          <w:b/>
          <w:sz w:val="28"/>
          <w:szCs w:val="28"/>
          <w:lang w:val="kk-KZ"/>
        </w:rPr>
        <w:t xml:space="preserve"> </w:t>
      </w:r>
      <w:r w:rsidR="005A4DB1" w:rsidRPr="00A32DC4">
        <w:rPr>
          <w:b/>
          <w:sz w:val="28"/>
          <w:szCs w:val="28"/>
          <w:lang w:val="kk-KZ"/>
        </w:rPr>
        <w:t xml:space="preserve"> Условия и п</w:t>
      </w:r>
      <w:proofErr w:type="spellStart"/>
      <w:r w:rsidR="00452F14">
        <w:rPr>
          <w:b/>
          <w:sz w:val="28"/>
          <w:szCs w:val="28"/>
        </w:rPr>
        <w:t>орядок</w:t>
      </w:r>
      <w:proofErr w:type="spellEnd"/>
      <w:r w:rsidR="00452F14">
        <w:rPr>
          <w:b/>
          <w:sz w:val="28"/>
          <w:szCs w:val="28"/>
        </w:rPr>
        <w:t xml:space="preserve"> проведения </w:t>
      </w:r>
      <w:r w:rsidR="007F376C">
        <w:rPr>
          <w:b/>
          <w:sz w:val="28"/>
          <w:szCs w:val="28"/>
          <w:lang w:val="kk-KZ"/>
        </w:rPr>
        <w:t>К</w:t>
      </w:r>
      <w:r w:rsidR="00452F14">
        <w:rPr>
          <w:b/>
          <w:sz w:val="28"/>
          <w:szCs w:val="28"/>
          <w:lang w:val="kk-KZ"/>
        </w:rPr>
        <w:t>онкурса</w:t>
      </w:r>
    </w:p>
    <w:p w:rsidR="00BE65B2" w:rsidRDefault="00BE65B2" w:rsidP="00BE65B2">
      <w:pPr>
        <w:ind w:firstLine="709"/>
        <w:jc w:val="center"/>
        <w:rPr>
          <w:b/>
          <w:sz w:val="28"/>
          <w:szCs w:val="28"/>
          <w:lang w:val="kk-KZ"/>
        </w:rPr>
      </w:pPr>
    </w:p>
    <w:p w:rsidR="009B4EF5" w:rsidRDefault="009B4EF5" w:rsidP="009B4EF5">
      <w:pPr>
        <w:pStyle w:val="Standard"/>
        <w:ind w:firstLine="709"/>
        <w:jc w:val="both"/>
      </w:pPr>
      <w:r>
        <w:rPr>
          <w:sz w:val="28"/>
          <w:szCs w:val="28"/>
          <w:lang w:val="kk-KZ"/>
        </w:rPr>
        <w:t>1</w:t>
      </w:r>
      <w:r w:rsidR="007F376C"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="007F376C">
        <w:rPr>
          <w:sz w:val="28"/>
          <w:szCs w:val="28"/>
          <w:lang w:val="kk-KZ"/>
        </w:rPr>
        <w:t>Д</w:t>
      </w:r>
      <w:r w:rsidR="007F376C">
        <w:rPr>
          <w:sz w:val="28"/>
          <w:szCs w:val="28"/>
        </w:rPr>
        <w:t xml:space="preserve">ля подготовки и проведения </w:t>
      </w:r>
      <w:r w:rsidR="007F376C">
        <w:rPr>
          <w:sz w:val="28"/>
          <w:szCs w:val="28"/>
          <w:lang w:val="kk-KZ"/>
        </w:rPr>
        <w:t>Р</w:t>
      </w:r>
      <w:proofErr w:type="spellStart"/>
      <w:r w:rsidR="007F376C">
        <w:rPr>
          <w:sz w:val="28"/>
          <w:szCs w:val="28"/>
        </w:rPr>
        <w:t>еспубликанского</w:t>
      </w:r>
      <w:proofErr w:type="spellEnd"/>
      <w:r w:rsidR="007F376C">
        <w:rPr>
          <w:sz w:val="28"/>
          <w:szCs w:val="28"/>
        </w:rPr>
        <w:t xml:space="preserve"> </w:t>
      </w:r>
      <w:r w:rsidR="007F376C">
        <w:rPr>
          <w:sz w:val="28"/>
          <w:szCs w:val="28"/>
          <w:lang w:val="kk-KZ"/>
        </w:rPr>
        <w:t>К</w:t>
      </w:r>
      <w:proofErr w:type="spellStart"/>
      <w:r w:rsidR="007F376C">
        <w:rPr>
          <w:sz w:val="28"/>
          <w:szCs w:val="28"/>
        </w:rPr>
        <w:t>онкурса</w:t>
      </w:r>
      <w:proofErr w:type="spellEnd"/>
      <w:r w:rsidR="007F376C">
        <w:rPr>
          <w:sz w:val="28"/>
          <w:szCs w:val="28"/>
        </w:rPr>
        <w:t xml:space="preserve"> </w:t>
      </w:r>
      <w:r w:rsidR="007F376C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рганизаторы формируют состав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организационн</w:t>
      </w:r>
      <w:proofErr w:type="spellEnd"/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.</w:t>
      </w:r>
    </w:p>
    <w:p w:rsidR="009B4EF5" w:rsidRDefault="009B4EF5" w:rsidP="009B4EF5">
      <w:pPr>
        <w:pStyle w:val="Standard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F376C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Отборочные этапы Конкурса</w:t>
      </w:r>
      <w:r>
        <w:rPr>
          <w:sz w:val="28"/>
          <w:szCs w:val="28"/>
          <w:lang w:val="kk-KZ"/>
        </w:rPr>
        <w:t xml:space="preserve">. </w:t>
      </w:r>
    </w:p>
    <w:p w:rsidR="009B4EF5" w:rsidRDefault="009B4EF5" w:rsidP="009B4EF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Конкурс театральных коллективов</w:t>
      </w:r>
      <w:r>
        <w:rPr>
          <w:sz w:val="28"/>
          <w:szCs w:val="28"/>
        </w:rPr>
        <w:t xml:space="preserve"> проводится в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этапа: </w:t>
      </w:r>
    </w:p>
    <w:p w:rsidR="009B4EF5" w:rsidRDefault="009B4EF5" w:rsidP="009B4EF5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Pr="006D0053">
        <w:rPr>
          <w:rStyle w:val="FontStyle22"/>
          <w:sz w:val="28"/>
          <w:szCs w:val="28"/>
        </w:rPr>
        <w:t>первый этап (отборочный)</w:t>
      </w:r>
      <w:r>
        <w:rPr>
          <w:rStyle w:val="FontStyle22"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региональный:</w:t>
      </w:r>
    </w:p>
    <w:p w:rsidR="007F376C" w:rsidRDefault="007F376C" w:rsidP="009B4EF5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внутришкольный,</w:t>
      </w:r>
    </w:p>
    <w:p w:rsidR="009B4EF5" w:rsidRDefault="009B4EF5" w:rsidP="009B4EF5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районный (городской); </w:t>
      </w:r>
    </w:p>
    <w:p w:rsidR="009B4EF5" w:rsidRDefault="009B4EF5" w:rsidP="009B4EF5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областной, городов Астана и Алматы.</w:t>
      </w:r>
    </w:p>
    <w:p w:rsidR="009B4EF5" w:rsidRPr="00F666D9" w:rsidRDefault="009B4EF5" w:rsidP="009B4EF5">
      <w:pPr>
        <w:pStyle w:val="a5"/>
        <w:ind w:firstLine="708"/>
        <w:jc w:val="both"/>
        <w:rPr>
          <w:rStyle w:val="FontStyle22"/>
          <w:sz w:val="28"/>
          <w:szCs w:val="28"/>
        </w:rPr>
      </w:pPr>
      <w:r w:rsidRPr="00F666D9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F666D9">
        <w:rPr>
          <w:rStyle w:val="FontStyle22"/>
          <w:sz w:val="28"/>
          <w:szCs w:val="28"/>
        </w:rPr>
        <w:t xml:space="preserve">второй этап (заключительный) – </w:t>
      </w:r>
      <w:proofErr w:type="spellStart"/>
      <w:r w:rsidRPr="00F666D9">
        <w:rPr>
          <w:rStyle w:val="FontStyle22"/>
          <w:sz w:val="28"/>
          <w:szCs w:val="28"/>
        </w:rPr>
        <w:t>республикански</w:t>
      </w:r>
      <w:proofErr w:type="spellEnd"/>
      <w:r w:rsidRPr="00F666D9">
        <w:rPr>
          <w:rStyle w:val="FontStyle22"/>
          <w:sz w:val="28"/>
          <w:szCs w:val="28"/>
          <w:lang w:val="kk-KZ"/>
        </w:rPr>
        <w:t xml:space="preserve">й </w:t>
      </w:r>
      <w:r w:rsidRPr="00F666D9">
        <w:rPr>
          <w:rFonts w:ascii="Times New Roman" w:hAnsi="Times New Roman"/>
          <w:sz w:val="28"/>
          <w:szCs w:val="28"/>
          <w:lang w:val="kk-KZ"/>
        </w:rPr>
        <w:t>конкурс</w:t>
      </w:r>
      <w:r w:rsidRPr="00F666D9">
        <w:rPr>
          <w:rStyle w:val="FontStyle22"/>
          <w:sz w:val="28"/>
          <w:szCs w:val="28"/>
        </w:rPr>
        <w:t>.</w:t>
      </w:r>
    </w:p>
    <w:p w:rsidR="009B4EF5" w:rsidRPr="00F666D9" w:rsidRDefault="009B4EF5" w:rsidP="009B4EF5">
      <w:pPr>
        <w:pStyle w:val="a5"/>
        <w:ind w:firstLine="709"/>
        <w:jc w:val="both"/>
        <w:rPr>
          <w:rStyle w:val="FontStyle22"/>
          <w:sz w:val="28"/>
          <w:szCs w:val="28"/>
        </w:rPr>
      </w:pPr>
      <w:r w:rsidRPr="00F666D9">
        <w:rPr>
          <w:rFonts w:ascii="Times New Roman" w:hAnsi="Times New Roman"/>
          <w:sz w:val="28"/>
          <w:szCs w:val="28"/>
          <w:lang w:val="kk-KZ"/>
        </w:rPr>
        <w:t>1</w:t>
      </w:r>
      <w:r w:rsidR="007F376C">
        <w:rPr>
          <w:rFonts w:ascii="Times New Roman" w:hAnsi="Times New Roman"/>
          <w:sz w:val="28"/>
          <w:szCs w:val="28"/>
          <w:lang w:val="kk-KZ"/>
        </w:rPr>
        <w:t>6</w:t>
      </w:r>
      <w:r w:rsidRPr="00F666D9">
        <w:rPr>
          <w:rFonts w:ascii="Times New Roman" w:hAnsi="Times New Roman"/>
          <w:sz w:val="28"/>
          <w:szCs w:val="28"/>
        </w:rPr>
        <w:t>.</w:t>
      </w:r>
      <w:r w:rsidRPr="00F666D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66D9">
        <w:rPr>
          <w:rStyle w:val="FontStyle22"/>
          <w:sz w:val="28"/>
          <w:szCs w:val="28"/>
        </w:rPr>
        <w:t>Срок</w:t>
      </w:r>
      <w:r w:rsidRPr="00F666D9">
        <w:rPr>
          <w:rStyle w:val="FontStyle22"/>
          <w:sz w:val="28"/>
          <w:szCs w:val="28"/>
          <w:lang w:val="kk-KZ"/>
        </w:rPr>
        <w:t>и</w:t>
      </w:r>
      <w:r w:rsidRPr="00F666D9">
        <w:rPr>
          <w:rStyle w:val="FontStyle22"/>
          <w:sz w:val="28"/>
          <w:szCs w:val="28"/>
        </w:rPr>
        <w:t xml:space="preserve"> проведения </w:t>
      </w:r>
      <w:r w:rsidR="0046494F">
        <w:rPr>
          <w:rStyle w:val="FontStyle22"/>
          <w:sz w:val="28"/>
          <w:szCs w:val="28"/>
          <w:lang w:val="kk-KZ"/>
        </w:rPr>
        <w:t>региональных</w:t>
      </w:r>
      <w:r w:rsidRPr="00F666D9">
        <w:rPr>
          <w:rStyle w:val="FontStyle22"/>
          <w:sz w:val="28"/>
          <w:szCs w:val="28"/>
        </w:rPr>
        <w:t xml:space="preserve"> </w:t>
      </w:r>
      <w:r w:rsidRPr="00F666D9">
        <w:rPr>
          <w:rStyle w:val="FontStyle22"/>
          <w:sz w:val="28"/>
          <w:szCs w:val="28"/>
          <w:lang w:val="kk-KZ"/>
        </w:rPr>
        <w:t>Конкурс</w:t>
      </w:r>
      <w:r w:rsidR="0046494F">
        <w:rPr>
          <w:rStyle w:val="FontStyle22"/>
          <w:sz w:val="28"/>
          <w:szCs w:val="28"/>
          <w:lang w:val="kk-KZ"/>
        </w:rPr>
        <w:t>ов</w:t>
      </w:r>
      <w:r w:rsidRPr="00F666D9">
        <w:rPr>
          <w:rStyle w:val="FontStyle22"/>
          <w:sz w:val="28"/>
          <w:szCs w:val="28"/>
        </w:rPr>
        <w:t xml:space="preserve"> </w:t>
      </w:r>
      <w:proofErr w:type="spellStart"/>
      <w:r w:rsidRPr="00F666D9">
        <w:rPr>
          <w:rStyle w:val="FontStyle22"/>
          <w:sz w:val="28"/>
          <w:szCs w:val="28"/>
        </w:rPr>
        <w:t>определя</w:t>
      </w:r>
      <w:proofErr w:type="spellEnd"/>
      <w:r w:rsidRPr="00F666D9">
        <w:rPr>
          <w:rStyle w:val="FontStyle22"/>
          <w:sz w:val="28"/>
          <w:szCs w:val="28"/>
          <w:lang w:val="kk-KZ"/>
        </w:rPr>
        <w:t>ю</w:t>
      </w:r>
      <w:proofErr w:type="spellStart"/>
      <w:r w:rsidRPr="00F666D9">
        <w:rPr>
          <w:rStyle w:val="FontStyle22"/>
          <w:sz w:val="28"/>
          <w:szCs w:val="28"/>
        </w:rPr>
        <w:t>тся</w:t>
      </w:r>
      <w:proofErr w:type="spellEnd"/>
      <w:r w:rsidRPr="00F666D9">
        <w:rPr>
          <w:rStyle w:val="FontStyle22"/>
          <w:sz w:val="28"/>
          <w:szCs w:val="28"/>
        </w:rPr>
        <w:t xml:space="preserve"> приказ</w:t>
      </w:r>
      <w:r w:rsidRPr="00F666D9">
        <w:rPr>
          <w:rStyle w:val="FontStyle22"/>
          <w:sz w:val="28"/>
          <w:szCs w:val="28"/>
          <w:lang w:val="kk-KZ"/>
        </w:rPr>
        <w:t>ами</w:t>
      </w:r>
      <w:r w:rsidRPr="00F666D9">
        <w:rPr>
          <w:rStyle w:val="FontStyle22"/>
          <w:sz w:val="28"/>
          <w:szCs w:val="28"/>
        </w:rPr>
        <w:t xml:space="preserve"> </w:t>
      </w:r>
      <w:r w:rsidRPr="00F666D9">
        <w:rPr>
          <w:rStyle w:val="FontStyle22"/>
          <w:sz w:val="28"/>
          <w:szCs w:val="28"/>
          <w:lang w:val="kk-KZ"/>
        </w:rPr>
        <w:t xml:space="preserve">руководителей районных (городских) отделов и </w:t>
      </w:r>
      <w:r w:rsidRPr="00F666D9">
        <w:rPr>
          <w:rStyle w:val="FontStyle22"/>
          <w:sz w:val="28"/>
          <w:szCs w:val="28"/>
        </w:rPr>
        <w:t xml:space="preserve">управлений образования </w:t>
      </w:r>
      <w:proofErr w:type="spellStart"/>
      <w:r w:rsidRPr="00F666D9">
        <w:rPr>
          <w:rStyle w:val="FontStyle22"/>
          <w:sz w:val="28"/>
          <w:szCs w:val="28"/>
        </w:rPr>
        <w:t>област</w:t>
      </w:r>
      <w:proofErr w:type="spellEnd"/>
      <w:r w:rsidRPr="00F666D9">
        <w:rPr>
          <w:rStyle w:val="FontStyle22"/>
          <w:sz w:val="28"/>
          <w:szCs w:val="28"/>
          <w:lang w:val="kk-KZ"/>
        </w:rPr>
        <w:t>ей</w:t>
      </w:r>
      <w:r w:rsidRPr="00F666D9">
        <w:rPr>
          <w:rStyle w:val="FontStyle22"/>
          <w:sz w:val="28"/>
          <w:szCs w:val="28"/>
        </w:rPr>
        <w:t>, городов Астан</w:t>
      </w:r>
      <w:r w:rsidRPr="00F666D9">
        <w:rPr>
          <w:rStyle w:val="FontStyle22"/>
          <w:sz w:val="28"/>
          <w:szCs w:val="28"/>
          <w:lang w:val="kk-KZ"/>
        </w:rPr>
        <w:t>а</w:t>
      </w:r>
      <w:r w:rsidRPr="00F666D9">
        <w:rPr>
          <w:rStyle w:val="FontStyle22"/>
          <w:sz w:val="28"/>
          <w:szCs w:val="28"/>
        </w:rPr>
        <w:t xml:space="preserve"> и Алматы.</w:t>
      </w:r>
    </w:p>
    <w:p w:rsidR="009B4EF5" w:rsidRPr="00201A52" w:rsidRDefault="009B4EF5" w:rsidP="009B4EF5">
      <w:pPr>
        <w:pStyle w:val="Standard"/>
        <w:ind w:firstLine="709"/>
        <w:jc w:val="both"/>
        <w:rPr>
          <w:lang w:val="kk-KZ"/>
        </w:rPr>
      </w:pPr>
      <w:r w:rsidRPr="00F666D9">
        <w:rPr>
          <w:sz w:val="28"/>
          <w:szCs w:val="28"/>
          <w:lang w:val="kk-KZ"/>
        </w:rPr>
        <w:t>На основании</w:t>
      </w:r>
      <w:r>
        <w:rPr>
          <w:sz w:val="28"/>
          <w:szCs w:val="28"/>
          <w:lang w:val="kk-KZ"/>
        </w:rPr>
        <w:t xml:space="preserve"> протокола жюри </w:t>
      </w:r>
      <w:r w:rsidR="0046494F">
        <w:rPr>
          <w:sz w:val="28"/>
          <w:szCs w:val="28"/>
          <w:lang w:val="kk-KZ"/>
        </w:rPr>
        <w:t xml:space="preserve">областного конкурса </w:t>
      </w:r>
      <w:r>
        <w:rPr>
          <w:sz w:val="28"/>
          <w:szCs w:val="28"/>
          <w:lang w:val="kk-KZ"/>
        </w:rPr>
        <w:t xml:space="preserve">издается приказ управления образования об участии </w:t>
      </w:r>
      <w:r w:rsidR="0046494F">
        <w:rPr>
          <w:sz w:val="28"/>
          <w:szCs w:val="28"/>
          <w:lang w:val="kk-KZ"/>
        </w:rPr>
        <w:t>победителей</w:t>
      </w:r>
      <w:r>
        <w:rPr>
          <w:sz w:val="28"/>
          <w:szCs w:val="28"/>
          <w:lang w:val="kk-KZ"/>
        </w:rPr>
        <w:t xml:space="preserve"> в республиканском конкурсе.</w:t>
      </w:r>
      <w:r w:rsidRPr="00F666D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294B4F" w:rsidRDefault="006A1EC3" w:rsidP="00EA6B5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6494F">
        <w:rPr>
          <w:rFonts w:ascii="Times New Roman" w:hAnsi="Times New Roman"/>
          <w:sz w:val="28"/>
          <w:szCs w:val="28"/>
          <w:lang w:val="kk-KZ"/>
        </w:rPr>
        <w:t>7</w:t>
      </w:r>
      <w:r w:rsidR="00BE65B2" w:rsidRPr="00A32DC4">
        <w:rPr>
          <w:rFonts w:ascii="Times New Roman" w:hAnsi="Times New Roman"/>
          <w:sz w:val="28"/>
          <w:szCs w:val="28"/>
        </w:rPr>
        <w:t xml:space="preserve">. Коллектив представляет на </w:t>
      </w:r>
      <w:r w:rsidR="0046494F">
        <w:rPr>
          <w:rFonts w:ascii="Times New Roman" w:hAnsi="Times New Roman"/>
          <w:sz w:val="28"/>
          <w:szCs w:val="28"/>
          <w:lang w:val="kk-KZ"/>
        </w:rPr>
        <w:t>К</w:t>
      </w:r>
      <w:r w:rsidR="009B4EF5">
        <w:rPr>
          <w:rFonts w:ascii="Times New Roman" w:hAnsi="Times New Roman"/>
          <w:sz w:val="28"/>
          <w:szCs w:val="28"/>
          <w:lang w:val="kk-KZ"/>
        </w:rPr>
        <w:t>онкурс</w:t>
      </w:r>
      <w:r w:rsidR="0046494F">
        <w:rPr>
          <w:rFonts w:ascii="Times New Roman" w:hAnsi="Times New Roman"/>
          <w:sz w:val="28"/>
          <w:szCs w:val="28"/>
          <w:lang w:val="kk-KZ"/>
        </w:rPr>
        <w:t>е</w:t>
      </w:r>
      <w:r w:rsidR="00BE65B2" w:rsidRPr="00A32D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65B2" w:rsidRPr="00A32DC4">
        <w:rPr>
          <w:rFonts w:ascii="Times New Roman" w:hAnsi="Times New Roman"/>
          <w:sz w:val="28"/>
          <w:szCs w:val="28"/>
        </w:rPr>
        <w:t xml:space="preserve">законченную по смыслу сцену из спектакля или инсценировку литературного произведения на казахском или русском языках (продолжительность </w:t>
      </w:r>
      <w:r w:rsidR="0046494F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BE65B2" w:rsidRPr="00A32DC4">
        <w:rPr>
          <w:rFonts w:ascii="Times New Roman" w:hAnsi="Times New Roman"/>
          <w:sz w:val="28"/>
          <w:szCs w:val="28"/>
        </w:rPr>
        <w:t>не более 20 минут).</w:t>
      </w:r>
      <w:r w:rsidR="006A0C0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A1EC3" w:rsidRDefault="006A1EC3" w:rsidP="006A1EC3">
      <w:pPr>
        <w:ind w:firstLine="709"/>
        <w:jc w:val="both"/>
        <w:rPr>
          <w:rStyle w:val="FontStyle22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46494F">
        <w:rPr>
          <w:sz w:val="28"/>
          <w:szCs w:val="28"/>
          <w:lang w:val="kk-KZ"/>
        </w:rPr>
        <w:t>8</w:t>
      </w:r>
      <w:r w:rsidRPr="009B4EF5">
        <w:rPr>
          <w:sz w:val="28"/>
          <w:szCs w:val="28"/>
          <w:lang w:val="kk-KZ"/>
        </w:rPr>
        <w:t xml:space="preserve">. </w:t>
      </w:r>
      <w:r w:rsidR="0046494F">
        <w:rPr>
          <w:sz w:val="28"/>
          <w:szCs w:val="28"/>
          <w:lang w:val="kk-KZ"/>
        </w:rPr>
        <w:t>К</w:t>
      </w:r>
      <w:r w:rsidRPr="009B4EF5">
        <w:rPr>
          <w:sz w:val="28"/>
          <w:szCs w:val="28"/>
          <w:lang w:val="kk-KZ"/>
        </w:rPr>
        <w:t xml:space="preserve">онкурс проводится по </w:t>
      </w:r>
      <w:r w:rsidR="006A46F0">
        <w:rPr>
          <w:sz w:val="28"/>
          <w:szCs w:val="28"/>
          <w:lang w:val="kk-KZ"/>
        </w:rPr>
        <w:t xml:space="preserve">следующим </w:t>
      </w:r>
      <w:r w:rsidR="00261809">
        <w:rPr>
          <w:rStyle w:val="FontStyle22"/>
          <w:sz w:val="28"/>
          <w:szCs w:val="28"/>
          <w:lang w:val="kk-KZ"/>
        </w:rPr>
        <w:t>номинациям</w:t>
      </w:r>
      <w:r w:rsidR="006A46F0">
        <w:rPr>
          <w:rStyle w:val="FontStyle22"/>
          <w:sz w:val="28"/>
          <w:szCs w:val="28"/>
          <w:lang w:val="kk-KZ"/>
        </w:rPr>
        <w:t>.</w:t>
      </w:r>
      <w:r>
        <w:rPr>
          <w:rStyle w:val="FontStyle22"/>
          <w:b/>
          <w:sz w:val="28"/>
          <w:szCs w:val="28"/>
          <w:lang w:val="kk-KZ"/>
        </w:rPr>
        <w:t xml:space="preserve"> </w:t>
      </w:r>
    </w:p>
    <w:p w:rsidR="006A1EC3" w:rsidRPr="006A46F0" w:rsidRDefault="00D96A0E" w:rsidP="006A1EC3">
      <w:pPr>
        <w:ind w:firstLine="709"/>
        <w:jc w:val="both"/>
        <w:rPr>
          <w:rStyle w:val="FontStyle22"/>
          <w:sz w:val="28"/>
          <w:szCs w:val="28"/>
          <w:lang w:val="kk-KZ"/>
        </w:rPr>
      </w:pPr>
      <w:r>
        <w:rPr>
          <w:rStyle w:val="FontStyle22"/>
          <w:sz w:val="28"/>
          <w:szCs w:val="28"/>
          <w:lang w:val="kk-KZ"/>
        </w:rPr>
        <w:t xml:space="preserve">1. </w:t>
      </w:r>
      <w:r w:rsidR="006A1EC3">
        <w:rPr>
          <w:rStyle w:val="FontStyle22"/>
          <w:sz w:val="28"/>
          <w:szCs w:val="28"/>
          <w:lang w:val="kk-KZ"/>
        </w:rPr>
        <w:t>«Д</w:t>
      </w:r>
      <w:proofErr w:type="spellStart"/>
      <w:r w:rsidR="006A1EC3" w:rsidRPr="00A32DC4">
        <w:rPr>
          <w:rStyle w:val="FontStyle22"/>
          <w:sz w:val="28"/>
          <w:szCs w:val="28"/>
        </w:rPr>
        <w:t>раматический</w:t>
      </w:r>
      <w:proofErr w:type="spellEnd"/>
      <w:r w:rsidR="006A1EC3" w:rsidRPr="00A32DC4">
        <w:rPr>
          <w:rStyle w:val="FontStyle22"/>
          <w:sz w:val="28"/>
          <w:szCs w:val="28"/>
        </w:rPr>
        <w:t xml:space="preserve"> спектакль</w:t>
      </w:r>
      <w:r w:rsidR="006A1EC3">
        <w:rPr>
          <w:rStyle w:val="FontStyle22"/>
          <w:sz w:val="28"/>
          <w:szCs w:val="28"/>
          <w:lang w:val="kk-KZ"/>
        </w:rPr>
        <w:t>»</w:t>
      </w:r>
      <w:r w:rsidR="006A46F0">
        <w:rPr>
          <w:rStyle w:val="FontStyle22"/>
          <w:sz w:val="28"/>
          <w:szCs w:val="28"/>
          <w:lang w:val="kk-KZ"/>
        </w:rPr>
        <w:t>.</w:t>
      </w:r>
    </w:p>
    <w:p w:rsidR="006A1EC3" w:rsidRDefault="00D96A0E" w:rsidP="0046494F">
      <w:pPr>
        <w:ind w:firstLine="709"/>
        <w:jc w:val="both"/>
        <w:rPr>
          <w:rStyle w:val="FontStyle22"/>
          <w:sz w:val="28"/>
          <w:szCs w:val="28"/>
          <w:lang w:val="kk-KZ"/>
        </w:rPr>
      </w:pPr>
      <w:r>
        <w:rPr>
          <w:rStyle w:val="FontStyle22"/>
          <w:sz w:val="28"/>
          <w:szCs w:val="28"/>
          <w:lang w:val="kk-KZ"/>
        </w:rPr>
        <w:t xml:space="preserve">2. </w:t>
      </w:r>
      <w:r w:rsidR="006A1EC3" w:rsidRPr="00890DE0">
        <w:rPr>
          <w:rStyle w:val="FontStyle22"/>
          <w:sz w:val="28"/>
          <w:szCs w:val="28"/>
          <w:lang w:val="kk-KZ"/>
        </w:rPr>
        <w:t>«М</w:t>
      </w:r>
      <w:proofErr w:type="spellStart"/>
      <w:r w:rsidR="006A1EC3" w:rsidRPr="00A32DC4">
        <w:rPr>
          <w:rStyle w:val="FontStyle22"/>
          <w:sz w:val="28"/>
          <w:szCs w:val="28"/>
        </w:rPr>
        <w:t>узыкальный</w:t>
      </w:r>
      <w:proofErr w:type="spellEnd"/>
      <w:r w:rsidR="006A1EC3" w:rsidRPr="00A32DC4">
        <w:rPr>
          <w:rStyle w:val="FontStyle22"/>
          <w:sz w:val="28"/>
          <w:szCs w:val="28"/>
        </w:rPr>
        <w:t xml:space="preserve"> спектакль</w:t>
      </w:r>
      <w:r w:rsidR="006A1EC3">
        <w:rPr>
          <w:rStyle w:val="FontStyle22"/>
          <w:sz w:val="28"/>
          <w:szCs w:val="28"/>
          <w:lang w:val="kk-KZ"/>
        </w:rPr>
        <w:t>»</w:t>
      </w:r>
      <w:r>
        <w:rPr>
          <w:rStyle w:val="FontStyle22"/>
          <w:sz w:val="28"/>
          <w:szCs w:val="28"/>
          <w:lang w:val="kk-KZ"/>
        </w:rPr>
        <w:t xml:space="preserve"> (опера, оперетта, мюз</w:t>
      </w:r>
      <w:r w:rsidR="0046494F">
        <w:rPr>
          <w:rStyle w:val="FontStyle22"/>
          <w:sz w:val="28"/>
          <w:szCs w:val="28"/>
          <w:lang w:val="kk-KZ"/>
        </w:rPr>
        <w:t>и</w:t>
      </w:r>
      <w:r>
        <w:rPr>
          <w:rStyle w:val="FontStyle22"/>
          <w:sz w:val="28"/>
          <w:szCs w:val="28"/>
          <w:lang w:val="kk-KZ"/>
        </w:rPr>
        <w:t>кл, балет, данс-спектакль и др.)</w:t>
      </w:r>
      <w:r w:rsidR="006A46F0">
        <w:rPr>
          <w:rStyle w:val="FontStyle22"/>
          <w:sz w:val="28"/>
          <w:szCs w:val="28"/>
          <w:lang w:val="kk-KZ"/>
        </w:rPr>
        <w:t>.</w:t>
      </w:r>
      <w:r w:rsidR="006A1EC3">
        <w:rPr>
          <w:rStyle w:val="FontStyle22"/>
          <w:sz w:val="28"/>
          <w:szCs w:val="28"/>
          <w:lang w:val="kk-KZ"/>
        </w:rPr>
        <w:t xml:space="preserve"> </w:t>
      </w:r>
    </w:p>
    <w:p w:rsidR="006A1EC3" w:rsidRDefault="00D96A0E" w:rsidP="0046494F">
      <w:pPr>
        <w:ind w:firstLine="709"/>
        <w:jc w:val="both"/>
        <w:rPr>
          <w:rStyle w:val="FontStyle22"/>
          <w:sz w:val="28"/>
          <w:szCs w:val="28"/>
          <w:lang w:val="kk-KZ"/>
        </w:rPr>
      </w:pPr>
      <w:r>
        <w:rPr>
          <w:rStyle w:val="FontStyle22"/>
          <w:sz w:val="28"/>
          <w:szCs w:val="28"/>
          <w:lang w:val="kk-KZ"/>
        </w:rPr>
        <w:t xml:space="preserve">3. </w:t>
      </w:r>
      <w:r w:rsidR="006A1EC3">
        <w:rPr>
          <w:rStyle w:val="FontStyle22"/>
          <w:sz w:val="28"/>
          <w:szCs w:val="28"/>
          <w:lang w:val="kk-KZ"/>
        </w:rPr>
        <w:t>«</w:t>
      </w:r>
      <w:r>
        <w:rPr>
          <w:rStyle w:val="FontStyle22"/>
          <w:sz w:val="28"/>
          <w:szCs w:val="28"/>
          <w:lang w:val="kk-KZ"/>
        </w:rPr>
        <w:t>Литературно-музыкальная композиция</w:t>
      </w:r>
      <w:r w:rsidR="006A1EC3">
        <w:rPr>
          <w:rStyle w:val="FontStyle22"/>
          <w:sz w:val="28"/>
          <w:szCs w:val="28"/>
          <w:lang w:val="kk-KZ"/>
        </w:rPr>
        <w:t>»</w:t>
      </w:r>
      <w:r w:rsidR="006A46F0">
        <w:rPr>
          <w:rStyle w:val="FontStyle22"/>
          <w:sz w:val="28"/>
          <w:szCs w:val="28"/>
          <w:lang w:val="kk-KZ"/>
        </w:rPr>
        <w:t>.</w:t>
      </w:r>
    </w:p>
    <w:p w:rsidR="006A1EC3" w:rsidRPr="009B4EF5" w:rsidRDefault="00D96A0E" w:rsidP="0046494F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rStyle w:val="FontStyle22"/>
          <w:sz w:val="28"/>
          <w:szCs w:val="28"/>
          <w:lang w:val="kk-KZ"/>
        </w:rPr>
        <w:t>4. «Кукольный спектакль».</w:t>
      </w:r>
    </w:p>
    <w:p w:rsidR="00EA6B51" w:rsidRPr="009B4EF5" w:rsidRDefault="006A0C01" w:rsidP="0046494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итогам </w:t>
      </w:r>
      <w:r w:rsidR="0046494F">
        <w:rPr>
          <w:rFonts w:ascii="Times New Roman" w:hAnsi="Times New Roman"/>
          <w:sz w:val="28"/>
          <w:szCs w:val="28"/>
          <w:lang w:val="kk-KZ"/>
        </w:rPr>
        <w:t>К</w:t>
      </w:r>
      <w:r w:rsidR="009B4EF5">
        <w:rPr>
          <w:rFonts w:ascii="Times New Roman" w:hAnsi="Times New Roman"/>
          <w:sz w:val="28"/>
          <w:szCs w:val="28"/>
          <w:lang w:val="kk-KZ"/>
        </w:rPr>
        <w:t>онкурса</w:t>
      </w:r>
      <w:r>
        <w:rPr>
          <w:rFonts w:ascii="Times New Roman" w:hAnsi="Times New Roman"/>
          <w:sz w:val="28"/>
          <w:szCs w:val="28"/>
          <w:lang w:val="kk-KZ"/>
        </w:rPr>
        <w:t xml:space="preserve"> буд</w:t>
      </w:r>
      <w:r w:rsidR="00F07B31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>т определен</w:t>
      </w:r>
      <w:r w:rsidR="00EA6B51">
        <w:rPr>
          <w:rFonts w:ascii="Times New Roman" w:hAnsi="Times New Roman"/>
          <w:sz w:val="28"/>
          <w:szCs w:val="28"/>
          <w:lang w:val="kk-KZ"/>
        </w:rPr>
        <w:t>ы</w:t>
      </w:r>
      <w:r w:rsidR="00782A94">
        <w:rPr>
          <w:rFonts w:ascii="Times New Roman" w:hAnsi="Times New Roman"/>
          <w:sz w:val="28"/>
          <w:szCs w:val="28"/>
          <w:lang w:val="kk-KZ"/>
        </w:rPr>
        <w:t xml:space="preserve"> лучшие конкурсные работы</w:t>
      </w:r>
      <w:r w:rsidR="00EA6B51">
        <w:rPr>
          <w:rFonts w:ascii="Times New Roman" w:hAnsi="Times New Roman"/>
          <w:sz w:val="28"/>
          <w:szCs w:val="28"/>
          <w:lang w:val="kk-KZ"/>
        </w:rPr>
        <w:t xml:space="preserve"> (спектакль)</w:t>
      </w:r>
      <w:r w:rsidR="00F07B31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EA6B51">
        <w:rPr>
          <w:rFonts w:ascii="Times New Roman" w:hAnsi="Times New Roman"/>
          <w:sz w:val="28"/>
          <w:szCs w:val="28"/>
          <w:lang w:val="kk-KZ"/>
        </w:rPr>
        <w:t xml:space="preserve"> лучшие исполнители по </w:t>
      </w:r>
      <w:r w:rsidR="00EA6B51" w:rsidRPr="00EA6B51">
        <w:rPr>
          <w:rFonts w:ascii="Times New Roman" w:hAnsi="Times New Roman"/>
          <w:sz w:val="28"/>
          <w:szCs w:val="28"/>
        </w:rPr>
        <w:t>номинациям «Лучшее актерское воплощение образа», «Лучшая женская роль», «Лучшая мужская роль», «Лучший сценический костюм», «Лучшая роль второ</w:t>
      </w:r>
      <w:r w:rsidR="009B4EF5">
        <w:rPr>
          <w:rFonts w:ascii="Times New Roman" w:hAnsi="Times New Roman"/>
          <w:sz w:val="28"/>
          <w:szCs w:val="28"/>
        </w:rPr>
        <w:t>го плана», «Лучшая хореография»</w:t>
      </w:r>
      <w:r w:rsidR="009B4EF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82A94">
        <w:rPr>
          <w:rFonts w:ascii="Times New Roman" w:hAnsi="Times New Roman"/>
          <w:sz w:val="28"/>
          <w:szCs w:val="28"/>
          <w:lang w:val="kk-KZ"/>
        </w:rPr>
        <w:t xml:space="preserve">«Художественное слово», </w:t>
      </w:r>
      <w:r w:rsidR="00F80079">
        <w:rPr>
          <w:rFonts w:ascii="Times New Roman" w:hAnsi="Times New Roman"/>
          <w:sz w:val="28"/>
          <w:szCs w:val="28"/>
          <w:lang w:val="kk-KZ"/>
        </w:rPr>
        <w:t>«Лучшее исполнительское мастерство»</w:t>
      </w:r>
      <w:r w:rsidR="00917C4B">
        <w:rPr>
          <w:rFonts w:ascii="Times New Roman" w:hAnsi="Times New Roman"/>
          <w:sz w:val="28"/>
          <w:szCs w:val="28"/>
          <w:lang w:val="kk-KZ"/>
        </w:rPr>
        <w:t>.</w:t>
      </w:r>
    </w:p>
    <w:p w:rsidR="00BE65B2" w:rsidRPr="00A32DC4" w:rsidRDefault="009B4EF5" w:rsidP="0046494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6494F">
        <w:rPr>
          <w:rFonts w:ascii="Times New Roman" w:hAnsi="Times New Roman"/>
          <w:sz w:val="28"/>
          <w:szCs w:val="28"/>
          <w:lang w:val="kk-KZ"/>
        </w:rPr>
        <w:t>9</w:t>
      </w:r>
      <w:r w:rsidR="00BE65B2" w:rsidRPr="00A32DC4">
        <w:rPr>
          <w:rFonts w:ascii="Times New Roman" w:hAnsi="Times New Roman"/>
          <w:sz w:val="28"/>
          <w:szCs w:val="28"/>
        </w:rPr>
        <w:t>.</w:t>
      </w:r>
      <w:r w:rsidR="00BE65B2" w:rsidRPr="00A32DC4">
        <w:rPr>
          <w:rStyle w:val="c1"/>
          <w:rFonts w:ascii="Times New Roman" w:hAnsi="Times New Roman"/>
          <w:sz w:val="28"/>
          <w:szCs w:val="28"/>
        </w:rPr>
        <w:t xml:space="preserve"> Требования к </w:t>
      </w:r>
      <w:r w:rsidR="0046494F">
        <w:rPr>
          <w:rStyle w:val="c1"/>
          <w:rFonts w:ascii="Times New Roman" w:hAnsi="Times New Roman"/>
          <w:sz w:val="28"/>
          <w:szCs w:val="28"/>
          <w:lang w:val="kk-KZ"/>
        </w:rPr>
        <w:t>конкурсным</w:t>
      </w:r>
      <w:r w:rsidR="00BE65B2" w:rsidRPr="00A32DC4">
        <w:rPr>
          <w:rStyle w:val="c1"/>
          <w:rFonts w:ascii="Times New Roman" w:hAnsi="Times New Roman"/>
          <w:sz w:val="28"/>
          <w:szCs w:val="28"/>
        </w:rPr>
        <w:t xml:space="preserve"> работам:</w:t>
      </w:r>
    </w:p>
    <w:p w:rsidR="00BE65B2" w:rsidRPr="00A32DC4" w:rsidRDefault="00BE65B2" w:rsidP="0046494F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DC4">
        <w:rPr>
          <w:rStyle w:val="c1"/>
          <w:sz w:val="28"/>
          <w:szCs w:val="28"/>
        </w:rPr>
        <w:t>наличие программы спектакля;</w:t>
      </w:r>
    </w:p>
    <w:p w:rsidR="00BE65B2" w:rsidRPr="00A32DC4" w:rsidRDefault="00BE65B2" w:rsidP="0046494F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DC4">
        <w:rPr>
          <w:rStyle w:val="c1"/>
          <w:sz w:val="28"/>
          <w:szCs w:val="28"/>
        </w:rPr>
        <w:t>доступность содержания возрасту детей;</w:t>
      </w:r>
    </w:p>
    <w:p w:rsidR="00BE65B2" w:rsidRPr="00A32DC4" w:rsidRDefault="00BE65B2" w:rsidP="0046494F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DC4">
        <w:rPr>
          <w:rStyle w:val="c1"/>
          <w:sz w:val="28"/>
          <w:szCs w:val="28"/>
        </w:rPr>
        <w:t>композиционное построение, соответствие выбранному жанру;</w:t>
      </w:r>
    </w:p>
    <w:p w:rsidR="00BE65B2" w:rsidRPr="00A32DC4" w:rsidRDefault="00BE65B2" w:rsidP="0046494F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DC4">
        <w:rPr>
          <w:rStyle w:val="c1"/>
          <w:sz w:val="28"/>
          <w:szCs w:val="28"/>
        </w:rPr>
        <w:t>динамика развития сюжета;</w:t>
      </w:r>
    </w:p>
    <w:p w:rsidR="00BE65B2" w:rsidRPr="00A32DC4" w:rsidRDefault="00BE65B2" w:rsidP="0046494F">
      <w:pPr>
        <w:pStyle w:val="c11"/>
        <w:spacing w:before="0" w:beforeAutospacing="0" w:after="0" w:afterAutospacing="0"/>
        <w:ind w:firstLine="709"/>
        <w:jc w:val="both"/>
        <w:rPr>
          <w:rStyle w:val="c1"/>
        </w:rPr>
      </w:pPr>
      <w:r w:rsidRPr="00A32DC4">
        <w:rPr>
          <w:rStyle w:val="c1"/>
          <w:sz w:val="28"/>
          <w:szCs w:val="28"/>
        </w:rPr>
        <w:t>соответствие музыкального сопровождения содержанию спектакля;</w:t>
      </w:r>
    </w:p>
    <w:p w:rsidR="00F80079" w:rsidRDefault="00BE65B2" w:rsidP="0046494F">
      <w:pPr>
        <w:pStyle w:val="c11"/>
        <w:spacing w:before="0" w:beforeAutospacing="0" w:after="0" w:afterAutospacing="0"/>
        <w:ind w:firstLine="709"/>
        <w:jc w:val="both"/>
        <w:rPr>
          <w:rStyle w:val="c1"/>
          <w:sz w:val="28"/>
          <w:szCs w:val="28"/>
          <w:lang w:val="kk-KZ"/>
        </w:rPr>
      </w:pPr>
      <w:r w:rsidRPr="00A32DC4">
        <w:rPr>
          <w:rStyle w:val="c1"/>
          <w:sz w:val="28"/>
          <w:szCs w:val="28"/>
        </w:rPr>
        <w:lastRenderedPageBreak/>
        <w:t>эстетичность художественного оформления</w:t>
      </w:r>
      <w:r w:rsidR="001F3EC4">
        <w:rPr>
          <w:rStyle w:val="c1"/>
          <w:sz w:val="28"/>
          <w:szCs w:val="28"/>
          <w:lang w:val="kk-KZ"/>
        </w:rPr>
        <w:t>.</w:t>
      </w:r>
    </w:p>
    <w:p w:rsidR="00BE65B2" w:rsidRPr="00A32DC4" w:rsidRDefault="0046494F" w:rsidP="0046494F">
      <w:pPr>
        <w:pStyle w:val="a5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  <w:lang w:val="kk-KZ"/>
        </w:rPr>
        <w:t>20</w:t>
      </w:r>
      <w:r w:rsidR="00BE65B2" w:rsidRPr="00A32DC4">
        <w:rPr>
          <w:rStyle w:val="c1"/>
          <w:rFonts w:ascii="Times New Roman" w:hAnsi="Times New Roman"/>
          <w:sz w:val="28"/>
          <w:szCs w:val="28"/>
        </w:rPr>
        <w:t>.</w:t>
      </w:r>
      <w:r w:rsidR="00BE65B2" w:rsidRPr="00A32DC4">
        <w:rPr>
          <w:rFonts w:ascii="Times New Roman" w:hAnsi="Times New Roman"/>
        </w:rPr>
        <w:t xml:space="preserve"> </w:t>
      </w:r>
      <w:r w:rsidR="00BE65B2" w:rsidRPr="00A32DC4">
        <w:rPr>
          <w:rStyle w:val="c1"/>
          <w:rFonts w:ascii="Times New Roman" w:hAnsi="Times New Roman"/>
          <w:sz w:val="28"/>
          <w:szCs w:val="28"/>
        </w:rPr>
        <w:t>При подведении итогов конкурс</w:t>
      </w:r>
      <w:r>
        <w:rPr>
          <w:rStyle w:val="c1"/>
          <w:rFonts w:ascii="Times New Roman" w:hAnsi="Times New Roman"/>
          <w:sz w:val="28"/>
          <w:szCs w:val="28"/>
          <w:lang w:val="kk-KZ"/>
        </w:rPr>
        <w:t xml:space="preserve">а </w:t>
      </w:r>
      <w:proofErr w:type="spellStart"/>
      <w:r w:rsidR="00BE65B2" w:rsidRPr="00A32DC4">
        <w:rPr>
          <w:rStyle w:val="c1"/>
          <w:rFonts w:ascii="Times New Roman" w:hAnsi="Times New Roman"/>
          <w:sz w:val="28"/>
          <w:szCs w:val="28"/>
        </w:rPr>
        <w:t>учитыва</w:t>
      </w:r>
      <w:proofErr w:type="spellEnd"/>
      <w:r>
        <w:rPr>
          <w:rStyle w:val="c1"/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="00BE65B2" w:rsidRPr="00A32DC4">
        <w:rPr>
          <w:rStyle w:val="c1"/>
          <w:rFonts w:ascii="Times New Roman" w:hAnsi="Times New Roman"/>
          <w:sz w:val="28"/>
          <w:szCs w:val="28"/>
        </w:rPr>
        <w:t>тся</w:t>
      </w:r>
      <w:proofErr w:type="spellEnd"/>
      <w:r>
        <w:rPr>
          <w:rStyle w:val="c1"/>
          <w:rFonts w:ascii="Times New Roman" w:hAnsi="Times New Roman"/>
          <w:sz w:val="28"/>
          <w:szCs w:val="28"/>
          <w:lang w:val="kk-KZ"/>
        </w:rPr>
        <w:t xml:space="preserve"> следующее.</w:t>
      </w:r>
    </w:p>
    <w:p w:rsidR="00BE65B2" w:rsidRPr="00A32DC4" w:rsidRDefault="00BE65B2" w:rsidP="0046494F">
      <w:pPr>
        <w:pStyle w:val="a5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A32DC4">
        <w:rPr>
          <w:rStyle w:val="c1"/>
          <w:rFonts w:ascii="Times New Roman" w:hAnsi="Times New Roman"/>
          <w:sz w:val="28"/>
          <w:szCs w:val="28"/>
        </w:rPr>
        <w:t>Режиссерский замысел и его воплощение (художественная целостность спектакля, выбор и работа с драматургическим материалом, оригинальность режиссерского решения).</w:t>
      </w:r>
    </w:p>
    <w:p w:rsidR="00BE65B2" w:rsidRPr="00A32DC4" w:rsidRDefault="00BE65B2" w:rsidP="0046494F">
      <w:pPr>
        <w:pStyle w:val="a5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A32DC4">
        <w:rPr>
          <w:rStyle w:val="c1"/>
          <w:rFonts w:ascii="Times New Roman" w:hAnsi="Times New Roman"/>
          <w:sz w:val="28"/>
          <w:szCs w:val="28"/>
        </w:rPr>
        <w:t>Актерское исполнение (актерская выразительность и индивидуальность, актерское взаимодействие, творческая свобода и органичность сценического существования, создание образа персонажа).</w:t>
      </w:r>
    </w:p>
    <w:p w:rsidR="00BE65B2" w:rsidRPr="00A32DC4" w:rsidRDefault="00BE65B2" w:rsidP="00BE65B2">
      <w:pPr>
        <w:pStyle w:val="a5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A32DC4">
        <w:rPr>
          <w:rStyle w:val="c1"/>
          <w:rFonts w:ascii="Times New Roman" w:hAnsi="Times New Roman"/>
          <w:sz w:val="28"/>
          <w:szCs w:val="28"/>
        </w:rPr>
        <w:t xml:space="preserve">Музыкальное решение спектакля (соответствие музыкального решения целостному образу спектакля, творческое проявление в процессе исполнения и его эмоциональная выразительность, </w:t>
      </w:r>
      <w:proofErr w:type="spellStart"/>
      <w:r w:rsidRPr="00A32DC4">
        <w:rPr>
          <w:rStyle w:val="c1"/>
          <w:rFonts w:ascii="Times New Roman" w:hAnsi="Times New Roman"/>
          <w:sz w:val="28"/>
          <w:szCs w:val="28"/>
        </w:rPr>
        <w:t>выстроенность</w:t>
      </w:r>
      <w:proofErr w:type="spellEnd"/>
      <w:r w:rsidRPr="00A32DC4">
        <w:rPr>
          <w:rStyle w:val="c1"/>
          <w:rFonts w:ascii="Times New Roman" w:hAnsi="Times New Roman"/>
          <w:sz w:val="28"/>
          <w:szCs w:val="28"/>
        </w:rPr>
        <w:t xml:space="preserve"> темпо-ритма действия).</w:t>
      </w:r>
    </w:p>
    <w:p w:rsidR="00BE65B2" w:rsidRPr="00A32DC4" w:rsidRDefault="00BE65B2" w:rsidP="00BE65B2">
      <w:pPr>
        <w:pStyle w:val="a5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A32DC4">
        <w:rPr>
          <w:rStyle w:val="c1"/>
          <w:rFonts w:ascii="Times New Roman" w:hAnsi="Times New Roman"/>
          <w:sz w:val="28"/>
          <w:szCs w:val="28"/>
        </w:rPr>
        <w:t>Пластический образ спектакля (образно пластическое решение спектакля, пластическая выразительность актерского исполнения, пластическое разнообразие рисунка спектакля).</w:t>
      </w:r>
    </w:p>
    <w:p w:rsidR="00BE65B2" w:rsidRPr="00A32DC4" w:rsidRDefault="00BE65B2" w:rsidP="00BE65B2">
      <w:pPr>
        <w:pStyle w:val="a5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A32DC4">
        <w:rPr>
          <w:rStyle w:val="c1"/>
          <w:rFonts w:ascii="Times New Roman" w:hAnsi="Times New Roman"/>
          <w:sz w:val="28"/>
          <w:szCs w:val="28"/>
        </w:rPr>
        <w:t>Художественное оформление спектакля (соответствие декораций, костюмов содержанию спектакля, соответствие оформления замыслу постановки и его оригинальность).</w:t>
      </w:r>
    </w:p>
    <w:p w:rsidR="00BE65B2" w:rsidRPr="00A32DC4" w:rsidRDefault="00D36E0C" w:rsidP="00BE65B2">
      <w:pPr>
        <w:pStyle w:val="a5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2</w:t>
      </w:r>
      <w:r w:rsidR="0046494F">
        <w:rPr>
          <w:rStyle w:val="c1"/>
          <w:rFonts w:ascii="Times New Roman" w:hAnsi="Times New Roman"/>
          <w:sz w:val="28"/>
          <w:szCs w:val="28"/>
          <w:lang w:val="kk-KZ"/>
        </w:rPr>
        <w:t>1</w:t>
      </w:r>
      <w:r w:rsidR="00BE65B2" w:rsidRPr="00A32DC4">
        <w:rPr>
          <w:rStyle w:val="c1"/>
          <w:rFonts w:ascii="Times New Roman" w:hAnsi="Times New Roman"/>
          <w:sz w:val="28"/>
          <w:szCs w:val="28"/>
        </w:rPr>
        <w:t xml:space="preserve">. Критерии оценки </w:t>
      </w:r>
      <w:r w:rsidR="006A0C01">
        <w:rPr>
          <w:rStyle w:val="c1"/>
          <w:rFonts w:ascii="Times New Roman" w:hAnsi="Times New Roman"/>
          <w:sz w:val="28"/>
          <w:szCs w:val="28"/>
          <w:lang w:val="kk-KZ"/>
        </w:rPr>
        <w:t>конкурсной работы</w:t>
      </w:r>
      <w:r w:rsidR="00BE65B2" w:rsidRPr="00A32DC4">
        <w:rPr>
          <w:rStyle w:val="c1"/>
          <w:rFonts w:ascii="Times New Roman" w:hAnsi="Times New Roman"/>
          <w:sz w:val="28"/>
          <w:szCs w:val="28"/>
        </w:rPr>
        <w:t>:</w:t>
      </w:r>
    </w:p>
    <w:p w:rsidR="00BE65B2" w:rsidRPr="00A32DC4" w:rsidRDefault="00F863DB" w:rsidP="00BE65B2">
      <w:pPr>
        <w:pStyle w:val="a5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полнота и выразительноть раскрытия темы произведения</w:t>
      </w:r>
      <w:r w:rsidR="00BE65B2" w:rsidRPr="00A32DC4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E65B2" w:rsidRPr="00F863DB" w:rsidRDefault="00F863DB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сложность исполняемого произведения;</w:t>
      </w:r>
    </w:p>
    <w:p w:rsidR="00BE65B2" w:rsidRPr="00A32DC4" w:rsidRDefault="00BE65B2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32DC4">
        <w:rPr>
          <w:rFonts w:ascii="Times New Roman" w:eastAsia="Times New Roman" w:hAnsi="Times New Roman"/>
          <w:sz w:val="28"/>
          <w:szCs w:val="28"/>
        </w:rPr>
        <w:t xml:space="preserve">оригинальность режиссерского замысла; </w:t>
      </w:r>
    </w:p>
    <w:p w:rsidR="00BE65B2" w:rsidRPr="00A32DC4" w:rsidRDefault="00BE65B2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32DC4">
        <w:rPr>
          <w:rFonts w:ascii="Times New Roman" w:eastAsia="Times New Roman" w:hAnsi="Times New Roman"/>
          <w:sz w:val="28"/>
          <w:szCs w:val="28"/>
        </w:rPr>
        <w:t>актерское и исполнительское мастерство (выразительность и эмоциональность исполнителей, техника исполнения роли);</w:t>
      </w:r>
    </w:p>
    <w:p w:rsidR="00BE65B2" w:rsidRPr="00A32DC4" w:rsidRDefault="00BE65B2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32DC4">
        <w:rPr>
          <w:rFonts w:ascii="Times New Roman" w:eastAsia="Times New Roman" w:hAnsi="Times New Roman"/>
          <w:sz w:val="28"/>
          <w:szCs w:val="28"/>
        </w:rPr>
        <w:t xml:space="preserve">сценическая речь исполнителей; </w:t>
      </w:r>
    </w:p>
    <w:p w:rsidR="00BE65B2" w:rsidRPr="00A32DC4" w:rsidRDefault="00BE65B2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32DC4">
        <w:rPr>
          <w:rFonts w:ascii="Times New Roman" w:eastAsia="Times New Roman" w:hAnsi="Times New Roman"/>
          <w:sz w:val="28"/>
          <w:szCs w:val="28"/>
        </w:rPr>
        <w:t xml:space="preserve">сценография; </w:t>
      </w:r>
    </w:p>
    <w:p w:rsidR="00BE65B2" w:rsidRPr="00A32DC4" w:rsidRDefault="00BE65B2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32DC4">
        <w:rPr>
          <w:rFonts w:ascii="Times New Roman" w:eastAsia="Times New Roman" w:hAnsi="Times New Roman"/>
          <w:sz w:val="28"/>
          <w:szCs w:val="28"/>
        </w:rPr>
        <w:t>сценическая культура;</w:t>
      </w:r>
    </w:p>
    <w:p w:rsidR="00BE65B2" w:rsidRDefault="00BE65B2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32DC4">
        <w:rPr>
          <w:rFonts w:ascii="Times New Roman" w:eastAsia="Times New Roman" w:hAnsi="Times New Roman"/>
          <w:sz w:val="28"/>
          <w:szCs w:val="28"/>
        </w:rPr>
        <w:t>художественное оформление (костюмы, грим, декорации, реквизит, с</w:t>
      </w:r>
      <w:r w:rsidR="00F863DB">
        <w:rPr>
          <w:rFonts w:ascii="Times New Roman" w:eastAsia="Times New Roman" w:hAnsi="Times New Roman"/>
          <w:sz w:val="28"/>
          <w:szCs w:val="28"/>
        </w:rPr>
        <w:t>вет, музыкальное сопровождение)</w:t>
      </w:r>
      <w:r w:rsidR="00F863DB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F863DB" w:rsidRDefault="00F863DB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дикция;</w:t>
      </w:r>
    </w:p>
    <w:p w:rsidR="00F863DB" w:rsidRPr="00F863DB" w:rsidRDefault="00F863DB" w:rsidP="00BE65B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соответствие репертуара возрастным особенностям исполнителей.</w:t>
      </w:r>
    </w:p>
    <w:p w:rsidR="00BE65B2" w:rsidRPr="00A32DC4" w:rsidRDefault="009B4EF5" w:rsidP="00BE65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46494F">
        <w:rPr>
          <w:rFonts w:ascii="Times New Roman" w:hAnsi="Times New Roman"/>
          <w:sz w:val="28"/>
          <w:szCs w:val="28"/>
          <w:lang w:val="kk-KZ"/>
        </w:rPr>
        <w:t>2</w:t>
      </w:r>
      <w:r w:rsidR="00BE65B2" w:rsidRPr="00A32DC4">
        <w:rPr>
          <w:rFonts w:ascii="Times New Roman" w:hAnsi="Times New Roman"/>
          <w:sz w:val="28"/>
          <w:szCs w:val="28"/>
        </w:rPr>
        <w:t>. Технические требования</w:t>
      </w:r>
      <w:r w:rsidR="006A0C01" w:rsidRPr="006A0C01">
        <w:rPr>
          <w:rStyle w:val="c1"/>
          <w:rFonts w:ascii="Times New Roman" w:hAnsi="Times New Roman"/>
          <w:sz w:val="28"/>
          <w:szCs w:val="28"/>
          <w:lang w:val="kk-KZ"/>
        </w:rPr>
        <w:t xml:space="preserve"> </w:t>
      </w:r>
      <w:r w:rsidR="006A0C01">
        <w:rPr>
          <w:rStyle w:val="c1"/>
          <w:rFonts w:ascii="Times New Roman" w:hAnsi="Times New Roman"/>
          <w:sz w:val="28"/>
          <w:szCs w:val="28"/>
          <w:lang w:val="kk-KZ"/>
        </w:rPr>
        <w:t>к конкурсной работе</w:t>
      </w:r>
      <w:r w:rsidR="00BE65B2" w:rsidRPr="00A32DC4">
        <w:rPr>
          <w:rFonts w:ascii="Times New Roman" w:hAnsi="Times New Roman"/>
          <w:sz w:val="28"/>
          <w:szCs w:val="28"/>
        </w:rPr>
        <w:t>:</w:t>
      </w:r>
    </w:p>
    <w:p w:rsidR="00BE65B2" w:rsidRPr="00A32DC4" w:rsidRDefault="00BE65B2" w:rsidP="00BE65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32DC4">
        <w:rPr>
          <w:rFonts w:ascii="Times New Roman" w:hAnsi="Times New Roman"/>
          <w:sz w:val="28"/>
          <w:szCs w:val="28"/>
        </w:rPr>
        <w:t>фонограммы должны быть подготовлены на CD или MD</w:t>
      </w:r>
      <w:r w:rsidR="0046494F">
        <w:rPr>
          <w:rFonts w:ascii="Times New Roman" w:hAnsi="Times New Roman"/>
          <w:sz w:val="28"/>
          <w:szCs w:val="28"/>
          <w:lang w:val="kk-KZ"/>
        </w:rPr>
        <w:t>-</w:t>
      </w:r>
      <w:r w:rsidRPr="00A32DC4">
        <w:rPr>
          <w:rFonts w:ascii="Times New Roman" w:hAnsi="Times New Roman"/>
          <w:sz w:val="28"/>
          <w:szCs w:val="28"/>
        </w:rPr>
        <w:t>носителях;</w:t>
      </w:r>
    </w:p>
    <w:p w:rsidR="00BE65B2" w:rsidRDefault="00BE65B2" w:rsidP="00BE65B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32DC4">
        <w:rPr>
          <w:rFonts w:ascii="Times New Roman" w:hAnsi="Times New Roman"/>
          <w:sz w:val="28"/>
          <w:szCs w:val="28"/>
        </w:rPr>
        <w:t>для технических служб (осветитель, звукорежиссер) необходимо предоставить рабочий сценарий;</w:t>
      </w:r>
    </w:p>
    <w:p w:rsidR="009B4EF5" w:rsidRPr="009B4EF5" w:rsidRDefault="009B4EF5" w:rsidP="00BE65B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без использовани</w:t>
      </w:r>
      <w:r w:rsidR="0046494F"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  <w:lang w:val="kk-KZ"/>
        </w:rPr>
        <w:t xml:space="preserve"> штанкетного оборудовани</w:t>
      </w:r>
      <w:r w:rsidR="0046494F"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  <w:lang w:val="kk-KZ"/>
        </w:rPr>
        <w:t xml:space="preserve"> и сложных сборных декораций. Время на</w:t>
      </w:r>
      <w:r w:rsidR="00452F14">
        <w:rPr>
          <w:rFonts w:ascii="Times New Roman" w:hAnsi="Times New Roman"/>
          <w:sz w:val="28"/>
          <w:szCs w:val="28"/>
          <w:lang w:val="kk-KZ"/>
        </w:rPr>
        <w:t xml:space="preserve"> истал</w:t>
      </w:r>
      <w:r w:rsidR="0046494F">
        <w:rPr>
          <w:rFonts w:ascii="Times New Roman" w:hAnsi="Times New Roman"/>
          <w:sz w:val="28"/>
          <w:szCs w:val="28"/>
          <w:lang w:val="kk-KZ"/>
        </w:rPr>
        <w:t>л</w:t>
      </w:r>
      <w:r w:rsidR="00452F14">
        <w:rPr>
          <w:rFonts w:ascii="Times New Roman" w:hAnsi="Times New Roman"/>
          <w:sz w:val="28"/>
          <w:szCs w:val="28"/>
          <w:lang w:val="kk-KZ"/>
        </w:rPr>
        <w:t>яцию декораций ограничено;</w:t>
      </w:r>
    </w:p>
    <w:p w:rsidR="00BE65B2" w:rsidRPr="00A32DC4" w:rsidRDefault="00BE65B2" w:rsidP="00BE65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32DC4">
        <w:rPr>
          <w:rFonts w:ascii="Times New Roman" w:hAnsi="Times New Roman"/>
          <w:sz w:val="28"/>
          <w:szCs w:val="28"/>
        </w:rPr>
        <w:t>в программе выступлений для жюри указать фамилии всех участников и руководителя.</w:t>
      </w:r>
    </w:p>
    <w:p w:rsidR="00BE65B2" w:rsidRPr="00A32DC4" w:rsidRDefault="00BE65B2" w:rsidP="00BE65B2">
      <w:pPr>
        <w:widowControl/>
        <w:tabs>
          <w:tab w:val="left" w:pos="0"/>
        </w:tabs>
        <w:jc w:val="center"/>
        <w:rPr>
          <w:rFonts w:eastAsia="Times New Roman"/>
          <w:b/>
          <w:sz w:val="28"/>
          <w:szCs w:val="28"/>
          <w:lang w:val="kk-KZ"/>
        </w:rPr>
      </w:pPr>
    </w:p>
    <w:p w:rsidR="0046494F" w:rsidRDefault="0046494F" w:rsidP="00BE65B2">
      <w:pPr>
        <w:widowControl/>
        <w:tabs>
          <w:tab w:val="left" w:pos="0"/>
        </w:tabs>
        <w:jc w:val="center"/>
        <w:rPr>
          <w:b/>
          <w:bCs/>
          <w:sz w:val="28"/>
          <w:szCs w:val="28"/>
          <w:lang w:val="kk-KZ"/>
        </w:rPr>
      </w:pPr>
    </w:p>
    <w:p w:rsidR="00BE65B2" w:rsidRPr="00A32DC4" w:rsidRDefault="00BE65B2" w:rsidP="00BE65B2">
      <w:pPr>
        <w:widowControl/>
        <w:tabs>
          <w:tab w:val="left" w:pos="0"/>
        </w:tabs>
        <w:jc w:val="center"/>
        <w:rPr>
          <w:b/>
          <w:bCs/>
          <w:sz w:val="28"/>
          <w:szCs w:val="28"/>
          <w:lang w:val="kk-KZ"/>
        </w:rPr>
      </w:pPr>
      <w:r w:rsidRPr="00A32DC4">
        <w:rPr>
          <w:b/>
          <w:bCs/>
          <w:sz w:val="28"/>
          <w:szCs w:val="28"/>
        </w:rPr>
        <w:t>5. Награждение</w:t>
      </w:r>
      <w:r w:rsidR="005A4DB1" w:rsidRPr="00A32DC4">
        <w:rPr>
          <w:b/>
          <w:bCs/>
          <w:sz w:val="28"/>
          <w:szCs w:val="28"/>
          <w:lang w:val="kk-KZ"/>
        </w:rPr>
        <w:t xml:space="preserve"> у</w:t>
      </w:r>
      <w:r w:rsidRPr="00A32DC4">
        <w:rPr>
          <w:b/>
          <w:bCs/>
          <w:sz w:val="28"/>
          <w:szCs w:val="28"/>
          <w:lang w:val="kk-KZ"/>
        </w:rPr>
        <w:t>частников</w:t>
      </w:r>
    </w:p>
    <w:p w:rsidR="00BE65B2" w:rsidRPr="00A32DC4" w:rsidRDefault="00BE65B2" w:rsidP="00BE65B2">
      <w:pPr>
        <w:widowControl/>
        <w:tabs>
          <w:tab w:val="left" w:pos="0"/>
        </w:tabs>
        <w:ind w:firstLine="709"/>
        <w:jc w:val="center"/>
        <w:rPr>
          <w:b/>
          <w:bCs/>
          <w:sz w:val="28"/>
          <w:szCs w:val="28"/>
          <w:lang w:val="kk-KZ"/>
        </w:rPr>
      </w:pPr>
    </w:p>
    <w:p w:rsidR="009B4EF5" w:rsidRPr="009B4EF5" w:rsidRDefault="009B4EF5" w:rsidP="009B4EF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46494F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Победители </w:t>
      </w:r>
      <w:r w:rsidR="000262EB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онкурса</w:t>
      </w:r>
      <w:r>
        <w:rPr>
          <w:sz w:val="28"/>
          <w:szCs w:val="28"/>
        </w:rPr>
        <w:t xml:space="preserve"> </w:t>
      </w:r>
      <w:r w:rsidRPr="00246128">
        <w:rPr>
          <w:sz w:val="28"/>
          <w:szCs w:val="28"/>
          <w:highlight w:val="yellow"/>
        </w:rPr>
        <w:t>награждаются дипломами</w:t>
      </w:r>
      <w:r w:rsidR="00246128" w:rsidRPr="00246128">
        <w:rPr>
          <w:sz w:val="28"/>
          <w:szCs w:val="28"/>
          <w:highlight w:val="yellow"/>
        </w:rPr>
        <w:t xml:space="preserve"> </w:t>
      </w:r>
      <w:r w:rsidRPr="00246128">
        <w:rPr>
          <w:sz w:val="28"/>
          <w:szCs w:val="28"/>
          <w:highlight w:val="yellow"/>
          <w:lang w:val="kk-KZ"/>
        </w:rPr>
        <w:t>и</w:t>
      </w:r>
      <w:r w:rsidRPr="00246128">
        <w:rPr>
          <w:sz w:val="28"/>
          <w:szCs w:val="28"/>
          <w:highlight w:val="yellow"/>
        </w:rPr>
        <w:t xml:space="preserve"> призами.</w:t>
      </w:r>
      <w:r w:rsidRPr="00246128">
        <w:rPr>
          <w:sz w:val="28"/>
          <w:szCs w:val="28"/>
          <w:highlight w:val="yellow"/>
          <w:lang w:val="kk-KZ"/>
        </w:rPr>
        <w:t xml:space="preserve"> Также</w:t>
      </w: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lastRenderedPageBreak/>
        <w:t>н</w:t>
      </w:r>
      <w:r w:rsidRPr="003C67FE">
        <w:rPr>
          <w:sz w:val="28"/>
          <w:szCs w:val="28"/>
          <w:lang w:val="kk-KZ"/>
        </w:rPr>
        <w:t>аграждаются дипломами и призами победители номинаций «Лучший сценический костюм», «Лучшее актерское воплощение образа», «Лучшая женская роль», «Лучшая мужская роль», «Лучшая роль второго плана», «Лучшая хореография»</w:t>
      </w:r>
      <w:r>
        <w:rPr>
          <w:sz w:val="28"/>
          <w:szCs w:val="28"/>
          <w:lang w:val="kk-KZ"/>
        </w:rPr>
        <w:t>, «Художественное слово»</w:t>
      </w:r>
      <w:r w:rsidR="004A1534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</w:t>
      </w:r>
      <w:r w:rsidR="004A1534" w:rsidRPr="004A1534">
        <w:rPr>
          <w:sz w:val="28"/>
          <w:szCs w:val="28"/>
          <w:lang w:val="kk-KZ"/>
        </w:rPr>
        <w:t>«Лучшее исполнительское мастерство»</w:t>
      </w:r>
      <w:r w:rsidR="000340E3">
        <w:rPr>
          <w:sz w:val="28"/>
          <w:szCs w:val="28"/>
          <w:lang w:val="kk-KZ"/>
        </w:rPr>
        <w:t>. Всем у</w:t>
      </w:r>
      <w:r w:rsidR="000340E3">
        <w:rPr>
          <w:sz w:val="28"/>
          <w:szCs w:val="28"/>
        </w:rPr>
        <w:t>частникам конкурса</w:t>
      </w:r>
      <w:r>
        <w:rPr>
          <w:sz w:val="28"/>
          <w:szCs w:val="28"/>
        </w:rPr>
        <w:t xml:space="preserve"> вручаются сертификаты.</w:t>
      </w:r>
    </w:p>
    <w:p w:rsidR="006A0C01" w:rsidRPr="003C67FE" w:rsidRDefault="006A0C01" w:rsidP="006A0C01">
      <w:pPr>
        <w:ind w:firstLine="709"/>
        <w:jc w:val="both"/>
        <w:rPr>
          <w:sz w:val="28"/>
          <w:szCs w:val="28"/>
          <w:lang w:val="kk-KZ"/>
        </w:rPr>
      </w:pPr>
      <w:r w:rsidRPr="003C67FE">
        <w:rPr>
          <w:sz w:val="28"/>
          <w:szCs w:val="28"/>
          <w:lang w:val="kk-KZ"/>
        </w:rPr>
        <w:t>2</w:t>
      </w:r>
      <w:r w:rsidR="0046494F">
        <w:rPr>
          <w:sz w:val="28"/>
          <w:szCs w:val="28"/>
          <w:lang w:val="kk-KZ"/>
        </w:rPr>
        <w:t>4</w:t>
      </w:r>
      <w:r w:rsidRPr="003C67FE">
        <w:rPr>
          <w:sz w:val="28"/>
          <w:szCs w:val="28"/>
          <w:lang w:val="kk-KZ"/>
        </w:rPr>
        <w:t xml:space="preserve">. </w:t>
      </w:r>
      <w:r w:rsidR="009B4EF5" w:rsidRPr="009B4EF5">
        <w:rPr>
          <w:sz w:val="28"/>
          <w:szCs w:val="28"/>
          <w:lang w:val="kk-KZ"/>
        </w:rPr>
        <w:t>Педагогам победителей республиканского конкурса вручаются благодарственные письма.</w:t>
      </w:r>
    </w:p>
    <w:p w:rsidR="00BE65B2" w:rsidRDefault="00BE65B2" w:rsidP="00BE65B2">
      <w:pPr>
        <w:widowControl/>
        <w:tabs>
          <w:tab w:val="left" w:pos="426"/>
        </w:tabs>
        <w:autoSpaceDE/>
        <w:adjustRightInd/>
        <w:ind w:firstLine="709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294B4F" w:rsidRPr="00A32DC4" w:rsidRDefault="00294B4F" w:rsidP="00BE65B2">
      <w:pPr>
        <w:widowControl/>
        <w:tabs>
          <w:tab w:val="left" w:pos="426"/>
        </w:tabs>
        <w:autoSpaceDE/>
        <w:adjustRightInd/>
        <w:ind w:firstLine="709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BE65B2" w:rsidRPr="00A32DC4" w:rsidRDefault="00BE65B2" w:rsidP="00BE65B2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val="kk-KZ" w:eastAsia="en-US"/>
        </w:rPr>
      </w:pPr>
      <w:r w:rsidRPr="00A32DC4">
        <w:rPr>
          <w:rFonts w:eastAsia="Calibri"/>
          <w:b/>
          <w:sz w:val="28"/>
          <w:szCs w:val="28"/>
          <w:lang w:eastAsia="en-US"/>
        </w:rPr>
        <w:t>6.</w:t>
      </w:r>
      <w:r w:rsidRPr="00A32DC4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A32DC4">
        <w:rPr>
          <w:rFonts w:eastAsia="Calibri"/>
          <w:b/>
          <w:sz w:val="28"/>
          <w:szCs w:val="28"/>
          <w:lang w:eastAsia="en-US"/>
        </w:rPr>
        <w:t xml:space="preserve">Финансирование </w:t>
      </w:r>
      <w:r w:rsidRPr="00A32DC4">
        <w:rPr>
          <w:rFonts w:eastAsia="Calibri"/>
          <w:b/>
          <w:sz w:val="28"/>
          <w:szCs w:val="28"/>
          <w:lang w:val="kk-KZ" w:eastAsia="en-US"/>
        </w:rPr>
        <w:t>Фестиваля</w:t>
      </w:r>
    </w:p>
    <w:p w:rsidR="00BE65B2" w:rsidRPr="00A32DC4" w:rsidRDefault="00BE65B2" w:rsidP="00BE65B2">
      <w:pPr>
        <w:widowControl/>
        <w:autoSpaceDE/>
        <w:adjustRightInd/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9276B" w:rsidRDefault="0059276B" w:rsidP="0059276B">
      <w:pPr>
        <w:pStyle w:val="Standard"/>
        <w:ind w:firstLine="709"/>
        <w:jc w:val="both"/>
      </w:pPr>
      <w:r>
        <w:rPr>
          <w:sz w:val="28"/>
          <w:szCs w:val="28"/>
          <w:lang w:val="kk-KZ"/>
        </w:rPr>
        <w:t>2</w:t>
      </w:r>
      <w:r w:rsidR="0046494F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="0046494F" w:rsidRPr="001510F7">
        <w:rPr>
          <w:sz w:val="28"/>
          <w:szCs w:val="28"/>
        </w:rPr>
        <w:t xml:space="preserve">Региональные этапы Конкурса </w:t>
      </w:r>
      <w:r>
        <w:rPr>
          <w:sz w:val="28"/>
          <w:szCs w:val="28"/>
        </w:rPr>
        <w:t>финансируются местными исполнительными органами.</w:t>
      </w:r>
    </w:p>
    <w:p w:rsidR="0059276B" w:rsidRPr="00024995" w:rsidRDefault="0059276B" w:rsidP="0059276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2</w:t>
      </w:r>
      <w:r w:rsidR="0046494F">
        <w:rPr>
          <w:sz w:val="28"/>
          <w:szCs w:val="28"/>
          <w:lang w:val="kk-KZ"/>
        </w:rPr>
        <w:t>6.</w:t>
      </w:r>
      <w:r w:rsidRPr="00182C95">
        <w:rPr>
          <w:sz w:val="28"/>
          <w:szCs w:val="28"/>
          <w:lang w:val="kk-KZ"/>
        </w:rPr>
        <w:t xml:space="preserve"> </w:t>
      </w:r>
      <w:r w:rsidRPr="00024995">
        <w:rPr>
          <w:sz w:val="28"/>
          <w:szCs w:val="28"/>
          <w:lang w:val="kk-KZ"/>
        </w:rPr>
        <w:t>Оплата проезда и питания участников конкурса в дороге к месту проведения мероприятия и обратно осуществляется за счет средств направляющей стороны.</w:t>
      </w:r>
      <w:r w:rsidR="0046494F">
        <w:rPr>
          <w:sz w:val="28"/>
          <w:szCs w:val="28"/>
          <w:lang w:val="kk-KZ"/>
        </w:rPr>
        <w:t xml:space="preserve"> </w:t>
      </w:r>
    </w:p>
    <w:p w:rsidR="0059276B" w:rsidRDefault="0059276B" w:rsidP="0059276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024995">
        <w:rPr>
          <w:sz w:val="28"/>
          <w:szCs w:val="28"/>
        </w:rPr>
        <w:t>2</w:t>
      </w:r>
      <w:r w:rsidR="0046494F">
        <w:rPr>
          <w:sz w:val="28"/>
          <w:szCs w:val="28"/>
          <w:lang w:val="kk-KZ"/>
        </w:rPr>
        <w:t>7</w:t>
      </w:r>
      <w:r w:rsidRPr="00024995">
        <w:rPr>
          <w:sz w:val="28"/>
          <w:szCs w:val="28"/>
        </w:rPr>
        <w:t>.</w:t>
      </w:r>
      <w:r w:rsidRPr="00024995">
        <w:rPr>
          <w:sz w:val="28"/>
          <w:szCs w:val="28"/>
          <w:lang w:val="kk-KZ"/>
        </w:rPr>
        <w:t xml:space="preserve"> </w:t>
      </w:r>
      <w:r w:rsidRPr="00024995">
        <w:rPr>
          <w:sz w:val="28"/>
          <w:szCs w:val="28"/>
        </w:rPr>
        <w:t>Оплата питания</w:t>
      </w:r>
      <w:r w:rsidRPr="00024995">
        <w:rPr>
          <w:sz w:val="28"/>
          <w:szCs w:val="28"/>
          <w:lang w:val="kk-KZ"/>
        </w:rPr>
        <w:t xml:space="preserve">, </w:t>
      </w:r>
      <w:r w:rsidRPr="00024995">
        <w:rPr>
          <w:sz w:val="28"/>
          <w:szCs w:val="28"/>
        </w:rPr>
        <w:t>проживания</w:t>
      </w:r>
      <w:r w:rsidRPr="00024995">
        <w:rPr>
          <w:sz w:val="28"/>
          <w:szCs w:val="28"/>
          <w:lang w:val="kk-KZ"/>
        </w:rPr>
        <w:t xml:space="preserve"> </w:t>
      </w:r>
      <w:r w:rsidRPr="00024995">
        <w:rPr>
          <w:sz w:val="28"/>
          <w:szCs w:val="28"/>
        </w:rPr>
        <w:t>участников</w:t>
      </w:r>
      <w:r w:rsidRPr="00024995">
        <w:rPr>
          <w:sz w:val="28"/>
          <w:szCs w:val="28"/>
          <w:lang w:val="kk-KZ"/>
        </w:rPr>
        <w:t xml:space="preserve"> во время проведения конкурса</w:t>
      </w:r>
      <w:r w:rsidRPr="00024995">
        <w:rPr>
          <w:sz w:val="28"/>
          <w:szCs w:val="28"/>
        </w:rPr>
        <w:t xml:space="preserve"> и расход</w:t>
      </w:r>
      <w:r w:rsidRPr="00024995">
        <w:rPr>
          <w:sz w:val="28"/>
          <w:szCs w:val="28"/>
          <w:lang w:val="kk-KZ"/>
        </w:rPr>
        <w:t>ов</w:t>
      </w:r>
      <w:r w:rsidRPr="00024995">
        <w:rPr>
          <w:sz w:val="28"/>
          <w:szCs w:val="28"/>
        </w:rPr>
        <w:t xml:space="preserve"> </w:t>
      </w:r>
      <w:r w:rsidRPr="00024995">
        <w:rPr>
          <w:sz w:val="28"/>
          <w:szCs w:val="28"/>
          <w:lang w:val="kk-KZ"/>
        </w:rPr>
        <w:t xml:space="preserve">на организацию конкурса </w:t>
      </w:r>
      <w:r w:rsidR="00B453CB">
        <w:rPr>
          <w:sz w:val="28"/>
          <w:szCs w:val="28"/>
          <w:lang w:val="kk-KZ"/>
        </w:rPr>
        <w:t>обеспечивается</w:t>
      </w:r>
      <w:r w:rsidRPr="00024995">
        <w:rPr>
          <w:sz w:val="28"/>
          <w:szCs w:val="28"/>
          <w:lang w:val="kk-KZ"/>
        </w:rPr>
        <w:t xml:space="preserve"> за счет средств </w:t>
      </w:r>
      <w:r w:rsidRPr="00024995">
        <w:rPr>
          <w:rStyle w:val="FontStyle22"/>
          <w:sz w:val="28"/>
          <w:szCs w:val="28"/>
          <w:lang w:val="kk-KZ"/>
        </w:rPr>
        <w:t>р</w:t>
      </w:r>
      <w:proofErr w:type="spellStart"/>
      <w:r w:rsidRPr="00024995">
        <w:rPr>
          <w:rStyle w:val="FontStyle22"/>
          <w:sz w:val="28"/>
          <w:szCs w:val="28"/>
        </w:rPr>
        <w:t>еспубликанск</w:t>
      </w:r>
      <w:proofErr w:type="spellEnd"/>
      <w:r w:rsidRPr="00024995">
        <w:rPr>
          <w:rStyle w:val="FontStyle22"/>
          <w:sz w:val="28"/>
          <w:szCs w:val="28"/>
          <w:lang w:val="kk-KZ"/>
        </w:rPr>
        <w:t>ого бюджета</w:t>
      </w:r>
      <w:r w:rsidRPr="00024995">
        <w:rPr>
          <w:sz w:val="28"/>
          <w:szCs w:val="28"/>
        </w:rPr>
        <w:t>.</w:t>
      </w:r>
      <w:r w:rsidRPr="00024995">
        <w:rPr>
          <w:sz w:val="28"/>
          <w:szCs w:val="28"/>
          <w:lang w:val="kk-KZ"/>
        </w:rPr>
        <w:t xml:space="preserve"> </w:t>
      </w:r>
    </w:p>
    <w:p w:rsidR="00BE65B2" w:rsidRPr="009B4EF5" w:rsidRDefault="00BE65B2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94B4F" w:rsidRDefault="00294B4F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p w:rsidR="00294B4F" w:rsidRDefault="00294B4F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1534" w:rsidRDefault="004A1534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E65B2" w:rsidRDefault="00BE65B2" w:rsidP="00BE65B2">
      <w:pPr>
        <w:jc w:val="right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Приложение 1</w:t>
      </w:r>
    </w:p>
    <w:p w:rsidR="00BE65B2" w:rsidRDefault="00BE65B2" w:rsidP="00BE65B2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Заявка</w:t>
      </w:r>
    </w:p>
    <w:p w:rsidR="00DD6939" w:rsidRPr="00DD6939" w:rsidRDefault="00BE65B2" w:rsidP="00DD6939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на участие в </w:t>
      </w:r>
      <w:r w:rsidR="00DD6939" w:rsidRPr="00DD6939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>Республиканско</w:t>
      </w:r>
      <w:r w:rsidR="00DD6939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 </w:t>
      </w:r>
      <w:r w:rsidR="00DD6939" w:rsidRPr="00DD6939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>фестивал</w:t>
      </w:r>
      <w:r w:rsidR="00DD6939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>е</w:t>
      </w:r>
      <w:r w:rsidR="00DD6939" w:rsidRPr="00DD6939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>-к</w:t>
      </w:r>
      <w:r w:rsidR="00B453CB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>онкурс</w:t>
      </w:r>
      <w:r w:rsidR="00DD6939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е </w:t>
      </w:r>
      <w:r w:rsidR="00DD6939" w:rsidRPr="00DD6939"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>театральных искусств «Театрдың ғажайып әлемі»</w:t>
      </w:r>
    </w:p>
    <w:p w:rsidR="00BE65B2" w:rsidRDefault="00BE65B2" w:rsidP="00BE65B2">
      <w:pPr>
        <w:jc w:val="center"/>
        <w:rPr>
          <w:b/>
          <w:sz w:val="28"/>
          <w:szCs w:val="28"/>
          <w:lang w:val="kk-KZ"/>
        </w:rPr>
      </w:pPr>
    </w:p>
    <w:p w:rsidR="00BE65B2" w:rsidRDefault="00BE65B2" w:rsidP="00BE65B2">
      <w:pPr>
        <w:jc w:val="right"/>
        <w:rPr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4684"/>
        <w:gridCol w:w="4360"/>
      </w:tblGrid>
      <w:tr w:rsidR="00BE65B2" w:rsidTr="00294B4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образования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BE65B2" w:rsidTr="00294B4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Название коллектива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BE65B2" w:rsidTr="00294B4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294B4F" w:rsidRDefault="00294B4F" w:rsidP="00294B4F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. р</w:t>
            </w:r>
            <w:proofErr w:type="spellStart"/>
            <w:r w:rsidR="00BE65B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уководител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я</w:t>
            </w:r>
            <w:r w:rsidR="00BE65B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BE65B2" w:rsidTr="00294B4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Контактный телефон руководителя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BE65B2" w:rsidTr="00294B4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Default="00BE65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 участников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Default="00BE65B2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F61957" w:rsidTr="00294B4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7" w:rsidRDefault="00F61957" w:rsidP="005A5EE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Название спектакля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F61957" w:rsidTr="00F619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Default="00F61957" w:rsidP="005A5EE9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Жанровая направленность: драматический, музыкальный, кукольный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, балет, </w:t>
            </w:r>
            <w:r w:rsidR="00DD6939" w:rsidRPr="00DD6939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пантомима; художественное слово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F61957" w:rsidRDefault="00F61957" w:rsidP="005A5EE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(нужное подчеркнуть)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F61957" w:rsidTr="00F619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 w:rsidP="005A5EE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Автор произведения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F61957" w:rsidTr="00F619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 w:rsidP="005A5EE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Продолжительность спектакля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F61957" w:rsidTr="00F619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 w:rsidP="005A5EE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Необходимые технические средства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  <w:tr w:rsidR="00F61957" w:rsidTr="00F619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 w:rsidP="005A5EE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Необходимое время монтажа спектакля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Default="00F61957">
            <w:pPr>
              <w:jc w:val="right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BE65B2" w:rsidRDefault="00BE65B2" w:rsidP="00294B4F">
      <w:pPr>
        <w:pageBreakBefore/>
        <w:tabs>
          <w:tab w:val="left" w:pos="426"/>
        </w:tabs>
        <w:jc w:val="right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lastRenderedPageBreak/>
        <w:t>Приложение 2</w:t>
      </w:r>
    </w:p>
    <w:p w:rsidR="00294B4F" w:rsidRDefault="00294B4F" w:rsidP="00BE65B2">
      <w:pPr>
        <w:tabs>
          <w:tab w:val="left" w:pos="426"/>
        </w:tabs>
        <w:jc w:val="center"/>
        <w:rPr>
          <w:rFonts w:eastAsia="Calibri"/>
          <w:b/>
          <w:sz w:val="28"/>
          <w:szCs w:val="28"/>
          <w:lang w:val="kk-KZ"/>
        </w:rPr>
      </w:pPr>
    </w:p>
    <w:p w:rsidR="00BE65B2" w:rsidRDefault="00BE65B2" w:rsidP="00BE65B2">
      <w:pPr>
        <w:tabs>
          <w:tab w:val="left" w:pos="426"/>
        </w:tabs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Сроки заезда и отьезда участников </w:t>
      </w:r>
      <w:r w:rsidR="00B453CB">
        <w:rPr>
          <w:rFonts w:eastAsia="Calibri"/>
          <w:b/>
          <w:sz w:val="28"/>
          <w:szCs w:val="28"/>
          <w:lang w:val="kk-KZ"/>
        </w:rPr>
        <w:t>К</w:t>
      </w:r>
      <w:r w:rsidR="00DD6939">
        <w:rPr>
          <w:rFonts w:eastAsia="Calibri"/>
          <w:b/>
          <w:sz w:val="28"/>
          <w:szCs w:val="28"/>
          <w:lang w:val="kk-KZ"/>
        </w:rPr>
        <w:t>онкурса</w:t>
      </w:r>
    </w:p>
    <w:p w:rsidR="00BE65B2" w:rsidRDefault="00BE65B2" w:rsidP="00BE65B2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val="kk-KZ"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75"/>
        <w:gridCol w:w="852"/>
        <w:gridCol w:w="850"/>
        <w:gridCol w:w="851"/>
        <w:gridCol w:w="898"/>
        <w:gridCol w:w="813"/>
        <w:gridCol w:w="813"/>
        <w:gridCol w:w="1587"/>
        <w:gridCol w:w="1276"/>
        <w:gridCol w:w="1276"/>
      </w:tblGrid>
      <w:tr w:rsidR="00BE65B2" w:rsidRPr="00B453CB" w:rsidTr="00BE65B2">
        <w:trPr>
          <w:cantSplit/>
          <w:trHeight w:val="312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П/н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Общее количество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из них, количество девочек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Из них, количество мальчиков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Общее количество взрослых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из них, количество женщин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Из них, количество мужчин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957" w:rsidRPr="00B453CB" w:rsidRDefault="00F61957" w:rsidP="00F61957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 xml:space="preserve">Прибытие </w:t>
            </w:r>
            <w:r w:rsidR="00BE65B2" w:rsidRPr="00B453CB">
              <w:rPr>
                <w:rFonts w:eastAsia="Calibri"/>
                <w:b/>
                <w:lang w:val="kk-KZ" w:eastAsia="en-US"/>
              </w:rPr>
              <w:t xml:space="preserve"> </w:t>
            </w:r>
          </w:p>
          <w:p w:rsidR="00BE65B2" w:rsidRPr="00B453CB" w:rsidRDefault="00BE65B2" w:rsidP="00F61957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дата  и время 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 xml:space="preserve">Отьезд  </w:t>
            </w:r>
          </w:p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поезд, вагон, дата и время отбытия</w:t>
            </w:r>
          </w:p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5B2" w:rsidRPr="00B453CB" w:rsidRDefault="00BE65B2">
            <w:pPr>
              <w:tabs>
                <w:tab w:val="left" w:pos="426"/>
              </w:tabs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Ф.И.О. руководителя делегации, сотовый телефон</w:t>
            </w:r>
          </w:p>
        </w:tc>
      </w:tr>
      <w:tr w:rsidR="00BE65B2" w:rsidRPr="00B453CB" w:rsidTr="00BE65B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B453CB">
              <w:rPr>
                <w:rFonts w:eastAsia="Calibri"/>
                <w:b/>
                <w:lang w:val="kk-KZ" w:eastAsia="en-US"/>
              </w:rPr>
              <w:t>11</w:t>
            </w:r>
          </w:p>
        </w:tc>
      </w:tr>
      <w:tr w:rsidR="00BE65B2" w:rsidRPr="00B453CB" w:rsidTr="00BE65B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spacing w:line="254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</w:tr>
    </w:tbl>
    <w:p w:rsidR="00BE65B2" w:rsidRDefault="00BE65B2" w:rsidP="00BE65B2">
      <w:pPr>
        <w:widowControl/>
        <w:tabs>
          <w:tab w:val="left" w:pos="0"/>
          <w:tab w:val="left" w:pos="821"/>
        </w:tabs>
        <w:ind w:firstLine="709"/>
        <w:jc w:val="center"/>
        <w:rPr>
          <w:sz w:val="28"/>
          <w:szCs w:val="28"/>
        </w:rPr>
      </w:pPr>
    </w:p>
    <w:p w:rsidR="00BE65B2" w:rsidRDefault="00BE65B2" w:rsidP="00BE65B2">
      <w:pPr>
        <w:pStyle w:val="a5"/>
        <w:ind w:firstLine="708"/>
        <w:jc w:val="center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  <w:lang w:val="kk-KZ"/>
        </w:rPr>
        <w:t xml:space="preserve">Сведения об участниках </w:t>
      </w:r>
      <w:r w:rsidR="00B453CB">
        <w:rPr>
          <w:rStyle w:val="FontStyle22"/>
          <w:b/>
          <w:sz w:val="28"/>
          <w:szCs w:val="28"/>
          <w:lang w:val="kk-KZ"/>
        </w:rPr>
        <w:t>К</w:t>
      </w:r>
      <w:r w:rsidR="00F61957">
        <w:rPr>
          <w:rStyle w:val="FontStyle22"/>
          <w:b/>
          <w:sz w:val="28"/>
          <w:szCs w:val="28"/>
          <w:lang w:val="kk-KZ"/>
        </w:rPr>
        <w:t>онкурса</w:t>
      </w:r>
    </w:p>
    <w:tbl>
      <w:tblPr>
        <w:tblStyle w:val="a6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20"/>
        <w:gridCol w:w="1701"/>
        <w:gridCol w:w="3686"/>
        <w:gridCol w:w="1134"/>
      </w:tblGrid>
      <w:tr w:rsidR="00BE65B2" w:rsidRPr="00B453CB" w:rsidTr="00BE6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both"/>
              <w:rPr>
                <w:sz w:val="24"/>
                <w:szCs w:val="24"/>
              </w:rPr>
            </w:pPr>
            <w:r w:rsidRPr="00B453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CB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Год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center"/>
              <w:rPr>
                <w:rStyle w:val="FontStyle22"/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Место учебы,</w:t>
            </w:r>
          </w:p>
          <w:p w:rsidR="00BE65B2" w:rsidRPr="00B453CB" w:rsidRDefault="00BE65B2">
            <w:pPr>
              <w:pStyle w:val="a5"/>
              <w:jc w:val="center"/>
              <w:rPr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both"/>
              <w:rPr>
                <w:rStyle w:val="FontStyle22"/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Сот.</w:t>
            </w:r>
          </w:p>
          <w:p w:rsidR="00BE65B2" w:rsidRPr="00B453CB" w:rsidRDefault="00BE65B2">
            <w:pPr>
              <w:pStyle w:val="a5"/>
              <w:jc w:val="both"/>
              <w:rPr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тел.</w:t>
            </w:r>
          </w:p>
        </w:tc>
      </w:tr>
      <w:tr w:rsidR="00BE65B2" w:rsidRPr="00B453CB" w:rsidTr="00BE6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5B2" w:rsidRDefault="00BE65B2" w:rsidP="00BE65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65B2" w:rsidRDefault="00BE65B2" w:rsidP="00BE65B2">
      <w:pPr>
        <w:pStyle w:val="a5"/>
        <w:ind w:firstLine="708"/>
        <w:jc w:val="both"/>
        <w:rPr>
          <w:rStyle w:val="FontStyle22"/>
          <w:sz w:val="28"/>
          <w:szCs w:val="28"/>
        </w:rPr>
      </w:pPr>
    </w:p>
    <w:p w:rsidR="00BE65B2" w:rsidRDefault="00BE65B2" w:rsidP="00BE65B2">
      <w:pPr>
        <w:pStyle w:val="a5"/>
        <w:ind w:firstLine="708"/>
        <w:jc w:val="center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  <w:lang w:val="kk-KZ"/>
        </w:rPr>
        <w:t>Сведения  о руководителя делегации</w:t>
      </w:r>
    </w:p>
    <w:tbl>
      <w:tblPr>
        <w:tblStyle w:val="a6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20"/>
        <w:gridCol w:w="1701"/>
        <w:gridCol w:w="3686"/>
        <w:gridCol w:w="1134"/>
      </w:tblGrid>
      <w:tr w:rsidR="00BE65B2" w:rsidRPr="00B453CB" w:rsidTr="00BE6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both"/>
              <w:rPr>
                <w:sz w:val="24"/>
                <w:szCs w:val="24"/>
              </w:rPr>
            </w:pPr>
            <w:r w:rsidRPr="00B453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B453CB">
              <w:rPr>
                <w:rStyle w:val="FontStyle22"/>
                <w:sz w:val="24"/>
                <w:szCs w:val="24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B2" w:rsidRPr="00B453CB" w:rsidRDefault="00BE65B2">
            <w:pPr>
              <w:pStyle w:val="a5"/>
              <w:jc w:val="both"/>
              <w:rPr>
                <w:rStyle w:val="FontStyle22"/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Сот.</w:t>
            </w:r>
          </w:p>
          <w:p w:rsidR="00BE65B2" w:rsidRPr="00B453CB" w:rsidRDefault="00BE65B2">
            <w:pPr>
              <w:pStyle w:val="a5"/>
              <w:jc w:val="both"/>
              <w:rPr>
                <w:sz w:val="24"/>
                <w:szCs w:val="24"/>
              </w:rPr>
            </w:pPr>
            <w:r w:rsidRPr="00B453CB">
              <w:rPr>
                <w:rStyle w:val="FontStyle22"/>
                <w:sz w:val="24"/>
                <w:szCs w:val="24"/>
              </w:rPr>
              <w:t>тел.</w:t>
            </w:r>
          </w:p>
        </w:tc>
      </w:tr>
      <w:tr w:rsidR="00BE65B2" w:rsidRPr="00B453CB" w:rsidTr="00BE6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B2" w:rsidRPr="00B453CB" w:rsidRDefault="00BE65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56D" w:rsidRDefault="00BF556D"/>
    <w:sectPr w:rsidR="00BF556D" w:rsidSect="00261809">
      <w:type w:val="continuous"/>
      <w:pgSz w:w="11907" w:h="16840" w:code="9"/>
      <w:pgMar w:top="1418" w:right="851" w:bottom="1418" w:left="1418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FF"/>
    <w:rsid w:val="000262EB"/>
    <w:rsid w:val="000330FF"/>
    <w:rsid w:val="000340E3"/>
    <w:rsid w:val="00054720"/>
    <w:rsid w:val="000741D9"/>
    <w:rsid w:val="0011238A"/>
    <w:rsid w:val="00117CFF"/>
    <w:rsid w:val="001327F9"/>
    <w:rsid w:val="00174783"/>
    <w:rsid w:val="001A059C"/>
    <w:rsid w:val="001F3EC4"/>
    <w:rsid w:val="00246128"/>
    <w:rsid w:val="00261809"/>
    <w:rsid w:val="00261B31"/>
    <w:rsid w:val="002831DE"/>
    <w:rsid w:val="00293908"/>
    <w:rsid w:val="00294B4F"/>
    <w:rsid w:val="002B7D23"/>
    <w:rsid w:val="0039061F"/>
    <w:rsid w:val="003C67FE"/>
    <w:rsid w:val="0041610C"/>
    <w:rsid w:val="00427C4F"/>
    <w:rsid w:val="00452F14"/>
    <w:rsid w:val="0046494F"/>
    <w:rsid w:val="00496C20"/>
    <w:rsid w:val="004A1534"/>
    <w:rsid w:val="004D693C"/>
    <w:rsid w:val="0059276B"/>
    <w:rsid w:val="005A4DB1"/>
    <w:rsid w:val="005D4641"/>
    <w:rsid w:val="006104B9"/>
    <w:rsid w:val="006174E0"/>
    <w:rsid w:val="00652A71"/>
    <w:rsid w:val="00665F42"/>
    <w:rsid w:val="006A0C01"/>
    <w:rsid w:val="006A1EC3"/>
    <w:rsid w:val="006A46F0"/>
    <w:rsid w:val="006C5615"/>
    <w:rsid w:val="00724CC7"/>
    <w:rsid w:val="0075529C"/>
    <w:rsid w:val="00782A94"/>
    <w:rsid w:val="007A1558"/>
    <w:rsid w:val="007B731F"/>
    <w:rsid w:val="007E085C"/>
    <w:rsid w:val="007F376C"/>
    <w:rsid w:val="00843513"/>
    <w:rsid w:val="0085518C"/>
    <w:rsid w:val="00890DE0"/>
    <w:rsid w:val="00896A38"/>
    <w:rsid w:val="008F3758"/>
    <w:rsid w:val="00916CDB"/>
    <w:rsid w:val="00917C4B"/>
    <w:rsid w:val="009423D5"/>
    <w:rsid w:val="00991F86"/>
    <w:rsid w:val="00997542"/>
    <w:rsid w:val="009A1397"/>
    <w:rsid w:val="009B4EF5"/>
    <w:rsid w:val="00A32DC4"/>
    <w:rsid w:val="00A471BE"/>
    <w:rsid w:val="00B453CB"/>
    <w:rsid w:val="00BC2B04"/>
    <w:rsid w:val="00BE65B2"/>
    <w:rsid w:val="00BF556D"/>
    <w:rsid w:val="00C20641"/>
    <w:rsid w:val="00C83DF3"/>
    <w:rsid w:val="00D36E0C"/>
    <w:rsid w:val="00D96A0E"/>
    <w:rsid w:val="00DD6939"/>
    <w:rsid w:val="00DF43C5"/>
    <w:rsid w:val="00EA6B51"/>
    <w:rsid w:val="00F07B31"/>
    <w:rsid w:val="00F2119B"/>
    <w:rsid w:val="00F61957"/>
    <w:rsid w:val="00F80079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74DA0-48F6-45A4-B469-29746AF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65B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E65B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E65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BE65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E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5B2"/>
  </w:style>
  <w:style w:type="character" w:customStyle="1" w:styleId="FontStyle22">
    <w:name w:val="Font Style22"/>
    <w:basedOn w:val="a0"/>
    <w:uiPriority w:val="99"/>
    <w:rsid w:val="00BE65B2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39"/>
    <w:rsid w:val="00BE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12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2119B"/>
    <w:pPr>
      <w:spacing w:line="230" w:lineRule="exact"/>
      <w:ind w:firstLine="523"/>
      <w:jc w:val="both"/>
    </w:pPr>
    <w:rPr>
      <w:rFonts w:eastAsia="Times New Roman"/>
    </w:rPr>
  </w:style>
  <w:style w:type="paragraph" w:styleId="a7">
    <w:name w:val="List Paragraph"/>
    <w:basedOn w:val="a"/>
    <w:link w:val="a8"/>
    <w:uiPriority w:val="34"/>
    <w:qFormat/>
    <w:rsid w:val="00D36E0C"/>
    <w:pPr>
      <w:ind w:left="720"/>
      <w:contextualSpacing/>
    </w:pPr>
    <w:rPr>
      <w:rFonts w:eastAsia="Times New Roman"/>
    </w:rPr>
  </w:style>
  <w:style w:type="character" w:customStyle="1" w:styleId="a8">
    <w:name w:val="Абзац списка Знак"/>
    <w:link w:val="a7"/>
    <w:uiPriority w:val="34"/>
    <w:rsid w:val="00D3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D36E0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D36E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</dc:creator>
  <cp:keywords/>
  <dc:description/>
  <cp:lastModifiedBy>RePack by Diakov</cp:lastModifiedBy>
  <cp:revision>34</cp:revision>
  <dcterms:created xsi:type="dcterms:W3CDTF">2015-04-01T07:33:00Z</dcterms:created>
  <dcterms:modified xsi:type="dcterms:W3CDTF">2017-12-14T07:21:00Z</dcterms:modified>
</cp:coreProperties>
</file>