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1F" w:rsidRPr="00066B1F" w:rsidRDefault="00066B1F" w:rsidP="00066B1F">
      <w:pPr>
        <w:spacing w:before="100" w:after="10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УСЛОВИЯ</w:t>
      </w:r>
    </w:p>
    <w:p w:rsidR="00066B1F" w:rsidRPr="00066B1F" w:rsidRDefault="00066B1F" w:rsidP="00066B1F">
      <w:pPr>
        <w:spacing w:before="100" w:after="10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проведения открытого областного слета туристов «Осенний листопад»,</w:t>
      </w:r>
    </w:p>
    <w:p w:rsidR="00066B1F" w:rsidRPr="00066B1F" w:rsidRDefault="00066B1F" w:rsidP="00066B1F">
      <w:pPr>
        <w:spacing w:before="100" w:after="10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 xml:space="preserve">посвященного Всемирному дню туризма. </w:t>
      </w:r>
      <w:proofErr w:type="spellStart"/>
      <w:r w:rsidRPr="00066B1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>адовое</w:t>
      </w:r>
      <w:proofErr w:type="spellEnd"/>
      <w:r w:rsidRPr="00066B1F">
        <w:rPr>
          <w:rFonts w:ascii="Times New Roman" w:hAnsi="Times New Roman" w:cs="Times New Roman"/>
          <w:sz w:val="28"/>
          <w:szCs w:val="28"/>
        </w:rPr>
        <w:t xml:space="preserve"> 21 – 24 сентября 2017г.</w:t>
      </w:r>
    </w:p>
    <w:p w:rsidR="00066B1F" w:rsidRPr="00066B1F" w:rsidRDefault="00066B1F" w:rsidP="00066B1F">
      <w:pPr>
        <w:pStyle w:val="3"/>
        <w:spacing w:before="100" w:after="100"/>
        <w:ind w:firstLine="567"/>
      </w:pPr>
      <w:proofErr w:type="gramStart"/>
      <w:r w:rsidRPr="00066B1F">
        <w:rPr>
          <w:rFonts w:ascii="Times New Roman" w:hAnsi="Times New Roman" w:cs="Times New Roman"/>
          <w:sz w:val="28"/>
        </w:rPr>
        <w:t>Обозначения</w:t>
      </w:r>
      <w:proofErr w:type="gramEnd"/>
      <w:r w:rsidRPr="00066B1F">
        <w:rPr>
          <w:rFonts w:ascii="Times New Roman" w:hAnsi="Times New Roman" w:cs="Times New Roman"/>
          <w:sz w:val="28"/>
        </w:rPr>
        <w:t xml:space="preserve"> принятые в условиях и схемах: БЗ - безопасная зона; ОЗ - опасная зона; ОГ - ограничения; СС - </w:t>
      </w:r>
      <w:proofErr w:type="spellStart"/>
      <w:r w:rsidRPr="00066B1F">
        <w:rPr>
          <w:rFonts w:ascii="Times New Roman" w:hAnsi="Times New Roman" w:cs="Times New Roman"/>
          <w:sz w:val="28"/>
        </w:rPr>
        <w:t>самостраховка</w:t>
      </w:r>
      <w:proofErr w:type="spellEnd"/>
      <w:r w:rsidRPr="00066B1F">
        <w:rPr>
          <w:rFonts w:ascii="Times New Roman" w:hAnsi="Times New Roman" w:cs="Times New Roman"/>
          <w:sz w:val="28"/>
        </w:rPr>
        <w:t xml:space="preserve">; СП - судейские перила, ВКС, НКС, ДКС - верхняя, нижняя и двусторонняя командная страховка; ВСС, НСС - верхняя или нижняя судейская страховка; ПС - пункт страховки, самостраховки; ППС - промежуточные пункты страховки; КППС – командный пункт промежуточной страховки; УП – условный пострадавший; КГ – контрольный груз; </w:t>
      </w:r>
      <w:proofErr w:type="gramStart"/>
      <w:r w:rsidRPr="00066B1F">
        <w:rPr>
          <w:rFonts w:ascii="Times New Roman" w:hAnsi="Times New Roman" w:cs="Times New Roman"/>
          <w:sz w:val="28"/>
        </w:rPr>
        <w:t>С</w:t>
      </w:r>
      <w:proofErr w:type="gramEnd"/>
      <w:r w:rsidRPr="00066B1F">
        <w:rPr>
          <w:rFonts w:ascii="Times New Roman" w:hAnsi="Times New Roman" w:cs="Times New Roman"/>
          <w:sz w:val="28"/>
        </w:rPr>
        <w:t xml:space="preserve"> - старт; Ф – финиш; ПКВ – пункт контроля времени; КВ – контрольное время; </w:t>
      </w:r>
      <w:proofErr w:type="gramStart"/>
      <w:r w:rsidRPr="00066B1F">
        <w:rPr>
          <w:rFonts w:ascii="Times New Roman" w:hAnsi="Times New Roman" w:cs="Times New Roman"/>
          <w:sz w:val="28"/>
        </w:rPr>
        <w:t>ОК</w:t>
      </w:r>
      <w:proofErr w:type="gramEnd"/>
      <w:r w:rsidRPr="00066B1F">
        <w:rPr>
          <w:rFonts w:ascii="Times New Roman" w:hAnsi="Times New Roman" w:cs="Times New Roman"/>
          <w:sz w:val="28"/>
        </w:rPr>
        <w:t xml:space="preserve"> – огран</w:t>
      </w:r>
      <w:r w:rsidRPr="00066B1F">
        <w:rPr>
          <w:rFonts w:ascii="Times New Roman" w:hAnsi="Times New Roman" w:cs="Times New Roman"/>
          <w:sz w:val="28"/>
        </w:rPr>
        <w:t>и</w:t>
      </w:r>
      <w:r w:rsidRPr="00066B1F">
        <w:rPr>
          <w:rFonts w:ascii="Times New Roman" w:hAnsi="Times New Roman" w:cs="Times New Roman"/>
          <w:sz w:val="28"/>
        </w:rPr>
        <w:t>ченный квадрат. ГСС – гимнастическая судейская страховка. ОВ – оптимальное время работы на диста</w:t>
      </w:r>
      <w:r w:rsidRPr="00066B1F">
        <w:rPr>
          <w:rFonts w:ascii="Times New Roman" w:hAnsi="Times New Roman" w:cs="Times New Roman"/>
          <w:sz w:val="28"/>
        </w:rPr>
        <w:t>н</w:t>
      </w:r>
      <w:r w:rsidRPr="00066B1F">
        <w:rPr>
          <w:rFonts w:ascii="Times New Roman" w:hAnsi="Times New Roman" w:cs="Times New Roman"/>
          <w:sz w:val="28"/>
        </w:rPr>
        <w:t>ции. КВ – контрольное время работы на дистанции.</w:t>
      </w:r>
    </w:p>
    <w:p w:rsidR="00066B1F" w:rsidRPr="00066B1F" w:rsidRDefault="00066B1F" w:rsidP="00066B1F">
      <w:pPr>
        <w:spacing w:before="100" w:after="10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B1F">
        <w:rPr>
          <w:rFonts w:ascii="Times New Roman" w:hAnsi="Times New Roman" w:cs="Times New Roman"/>
          <w:b/>
          <w:sz w:val="28"/>
          <w:szCs w:val="28"/>
        </w:rPr>
        <w:t>22-23.09.17</w:t>
      </w:r>
    </w:p>
    <w:p w:rsidR="00066B1F" w:rsidRPr="00066B1F" w:rsidRDefault="00066B1F" w:rsidP="00066B1F">
      <w:pPr>
        <w:spacing w:before="100" w:after="10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B1F">
        <w:rPr>
          <w:rFonts w:ascii="Times New Roman" w:hAnsi="Times New Roman" w:cs="Times New Roman"/>
          <w:b/>
          <w:sz w:val="28"/>
          <w:szCs w:val="28"/>
        </w:rPr>
        <w:t>Дистанция «Кросс - поход» (с элементами поисково-спасательных работ в природной среде.</w:t>
      </w:r>
      <w:proofErr w:type="gramEnd"/>
      <w:r w:rsidRPr="00066B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6B1F">
        <w:rPr>
          <w:rFonts w:ascii="Times New Roman" w:hAnsi="Times New Roman" w:cs="Times New Roman"/>
          <w:b/>
          <w:sz w:val="28"/>
          <w:szCs w:val="28"/>
        </w:rPr>
        <w:t>Возможно прохождение технических этапов с условным пострадавшим).</w:t>
      </w:r>
      <w:proofErr w:type="gramEnd"/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sz w:val="28"/>
          <w:szCs w:val="28"/>
        </w:rPr>
        <w:t xml:space="preserve">22.09.17 </w:t>
      </w:r>
      <w:r w:rsidRPr="00066B1F">
        <w:rPr>
          <w:rFonts w:ascii="Times New Roman" w:hAnsi="Times New Roman" w:cs="Times New Roman"/>
          <w:b/>
          <w:i/>
          <w:sz w:val="28"/>
          <w:szCs w:val="28"/>
        </w:rPr>
        <w:t>ПСР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Старт</w:t>
      </w:r>
      <w:r w:rsidRPr="00066B1F">
        <w:rPr>
          <w:rFonts w:ascii="Times New Roman" w:hAnsi="Times New Roman" w:cs="Times New Roman"/>
          <w:sz w:val="28"/>
          <w:szCs w:val="28"/>
        </w:rPr>
        <w:t xml:space="preserve"> </w:t>
      </w:r>
      <w:r w:rsidRPr="00066B1F">
        <w:rPr>
          <w:rFonts w:ascii="Times New Roman" w:hAnsi="Times New Roman" w:cs="Times New Roman"/>
          <w:b/>
          <w:sz w:val="28"/>
          <w:szCs w:val="28"/>
        </w:rPr>
        <w:t xml:space="preserve">21.00,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стартового протокола дистанции «Кросс-поход»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sz w:val="28"/>
          <w:szCs w:val="28"/>
        </w:rPr>
        <w:t xml:space="preserve"> </w:t>
      </w:r>
      <w:r w:rsidRPr="00066B1F">
        <w:rPr>
          <w:rFonts w:ascii="Times New Roman" w:hAnsi="Times New Roman" w:cs="Times New Roman"/>
          <w:b/>
          <w:sz w:val="28"/>
          <w:szCs w:val="28"/>
        </w:rPr>
        <w:t>ОВ- 10 мин</w:t>
      </w:r>
      <w:r w:rsidRPr="00066B1F">
        <w:rPr>
          <w:rFonts w:ascii="Times New Roman" w:hAnsi="Times New Roman" w:cs="Times New Roman"/>
          <w:sz w:val="28"/>
          <w:szCs w:val="28"/>
        </w:rPr>
        <w:t xml:space="preserve">, </w:t>
      </w:r>
      <w:r w:rsidRPr="00066B1F">
        <w:rPr>
          <w:rFonts w:ascii="Times New Roman" w:hAnsi="Times New Roman" w:cs="Times New Roman"/>
          <w:b/>
          <w:sz w:val="28"/>
          <w:szCs w:val="28"/>
        </w:rPr>
        <w:t>КВ-20 мин. По истечению ОВ каждая последующая минута приносит команде 3 штрафных балла.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1F">
        <w:rPr>
          <w:rFonts w:ascii="Times New Roman" w:hAnsi="Times New Roman" w:cs="Times New Roman"/>
          <w:sz w:val="28"/>
          <w:szCs w:val="28"/>
          <w:u w:val="single"/>
        </w:rPr>
        <w:t>Взрослые, Юниоры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 xml:space="preserve">Команда 7 человек (5 - участников-спасателей, 1 – условный пострадавший (перелом бедренной кости), 1 - представитель). Участники-спасатели, находясь в заданном квадрате, получают от представителя, находящегося на расстоянии 150 метров, световой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используя азбуку Морзе. Сигнал содержит цифры указывающие азимут для поиска пострадавшего.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Спасатели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обнаружив своего условного пострадавшего, оказывают полную первую медицинскую помощь, затем транспортируют его в стартовый квадрат на носилках, изготовленных из подручных материалов.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1F">
        <w:rPr>
          <w:rFonts w:ascii="Times New Roman" w:hAnsi="Times New Roman" w:cs="Times New Roman"/>
          <w:sz w:val="28"/>
          <w:szCs w:val="28"/>
          <w:u w:val="single"/>
        </w:rPr>
        <w:t>* Группа Юноши без транспортировки УП.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 xml:space="preserve">Снаряжение участников ПСР: Компас, каски для всех участников, фонарики, 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B1F">
        <w:rPr>
          <w:rFonts w:ascii="Times New Roman" w:hAnsi="Times New Roman" w:cs="Times New Roman"/>
          <w:b/>
          <w:sz w:val="28"/>
          <w:szCs w:val="28"/>
        </w:rPr>
        <w:t>23.09.17</w:t>
      </w:r>
    </w:p>
    <w:p w:rsidR="00066B1F" w:rsidRPr="00066B1F" w:rsidRDefault="00066B1F" w:rsidP="00066B1F">
      <w:pPr>
        <w:spacing w:before="100" w:after="10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B1F">
        <w:rPr>
          <w:rFonts w:ascii="Times New Roman" w:hAnsi="Times New Roman" w:cs="Times New Roman"/>
          <w:b/>
          <w:sz w:val="28"/>
          <w:szCs w:val="28"/>
        </w:rPr>
        <w:t>Старт 09.30 через каждые 10 минут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КВ_________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Организация бивуака на склоне.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 xml:space="preserve">Команда устанавливает палатку на склоне, организует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командный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ПС у входа в палатку. В результате все участники и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на ПС в палатке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Переправа</w:t>
      </w:r>
      <w:r w:rsidRPr="00066B1F">
        <w:rPr>
          <w:rFonts w:ascii="Times New Roman" w:hAnsi="Times New Roman" w:cs="Times New Roman"/>
          <w:sz w:val="28"/>
          <w:szCs w:val="28"/>
        </w:rPr>
        <w:t xml:space="preserve"> (самонаведение для групп «Взрослые», «Юниоры», судейские перила для группы «Юноши», ВКС).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Участники групп «Взрослые», «Юниоры», наводят командные перила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 xml:space="preserve">Движение по перилам: Участник должен преодолевать ОЗ по статическим опорным перилам без касания рельефа или воды. Участнику должны быть обеспечены статические страховочные перила и сопровождение. Движение участник осуществляется головой вперёд. Движение осуществляется на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карабине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подключённом в точку ИСС участника.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 xml:space="preserve">Поляна заданий:  </w:t>
      </w:r>
      <w:r w:rsidRPr="00066B1F">
        <w:rPr>
          <w:rFonts w:ascii="Times New Roman" w:hAnsi="Times New Roman" w:cs="Times New Roman"/>
          <w:sz w:val="28"/>
          <w:szCs w:val="28"/>
        </w:rPr>
        <w:t>Вязка узлов, сигналы бедствия, Топографические знаки, виды костров.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 xml:space="preserve">Спуск пострадавшего, Спуск </w:t>
      </w:r>
      <w:proofErr w:type="spellStart"/>
      <w:r w:rsidRPr="00066B1F">
        <w:rPr>
          <w:rFonts w:ascii="Times New Roman" w:hAnsi="Times New Roman" w:cs="Times New Roman"/>
          <w:b/>
          <w:i/>
          <w:sz w:val="28"/>
          <w:szCs w:val="28"/>
        </w:rPr>
        <w:t>дюльфером</w:t>
      </w:r>
      <w:proofErr w:type="spellEnd"/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Участники спускаются со склона с использованием тормозного устройства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Участники спускают пострадавшего с сопровождающим, используя аварийную систему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1F">
        <w:rPr>
          <w:rFonts w:ascii="Times New Roman" w:hAnsi="Times New Roman" w:cs="Times New Roman"/>
          <w:sz w:val="28"/>
          <w:szCs w:val="28"/>
          <w:u w:val="single"/>
        </w:rPr>
        <w:t xml:space="preserve">* Для группы «Юноши» СП, организация ВКС+СС. Без УП. 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Подъем по перилам</w:t>
      </w:r>
      <w:r w:rsidRPr="00066B1F">
        <w:rPr>
          <w:rFonts w:ascii="Times New Roman" w:hAnsi="Times New Roman" w:cs="Times New Roman"/>
          <w:sz w:val="28"/>
          <w:szCs w:val="28"/>
        </w:rPr>
        <w:t xml:space="preserve"> (СС+ВКС). Первый участник поднимается по СП, наводит командные перила. Все участники поднимаются до ПС по командным перилам.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Спуск спортивным способом</w:t>
      </w:r>
      <w:r w:rsidRPr="00066B1F">
        <w:rPr>
          <w:rFonts w:ascii="Times New Roman" w:hAnsi="Times New Roman" w:cs="Times New Roman"/>
          <w:sz w:val="28"/>
          <w:szCs w:val="28"/>
        </w:rPr>
        <w:t xml:space="preserve"> (для групп «ВЗ» и «ЮН»</w:t>
      </w:r>
      <w:r>
        <w:rPr>
          <w:rFonts w:ascii="Times New Roman" w:hAnsi="Times New Roman" w:cs="Times New Roman"/>
          <w:sz w:val="28"/>
          <w:szCs w:val="28"/>
        </w:rPr>
        <w:t xml:space="preserve"> - СС </w:t>
      </w:r>
      <w:r w:rsidRPr="00066B1F">
        <w:rPr>
          <w:rFonts w:ascii="Times New Roman" w:hAnsi="Times New Roman" w:cs="Times New Roman"/>
          <w:sz w:val="28"/>
          <w:szCs w:val="28"/>
        </w:rPr>
        <w:t>самонаведение и снятие командных перил).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Участник использует статические перила как дополнительную точку опоры. Перила должны проходить за спиной участника и удерживаться двумя руками. Вокруг верхней руки перила долж</w:t>
      </w:r>
      <w:bookmarkStart w:id="0" w:name="_GoBack"/>
      <w:bookmarkEnd w:id="0"/>
      <w:r w:rsidRPr="00066B1F">
        <w:rPr>
          <w:rFonts w:ascii="Times New Roman" w:hAnsi="Times New Roman" w:cs="Times New Roman"/>
          <w:sz w:val="28"/>
          <w:szCs w:val="28"/>
        </w:rPr>
        <w:t xml:space="preserve">ны совершать полный оборот. Участник может двигаться спиной или боком к склону. При остановке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B1F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066B1F">
        <w:rPr>
          <w:rFonts w:ascii="Times New Roman" w:hAnsi="Times New Roman" w:cs="Times New Roman"/>
          <w:sz w:val="28"/>
          <w:szCs w:val="28"/>
        </w:rPr>
        <w:t xml:space="preserve"> участник может сдвоить перила и удерживать их одной рукой, но перила должны оставаться за спиной участника и совершать полный оборот вокруг той руки, которая продолжает удерживать перила.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B1F">
        <w:rPr>
          <w:rFonts w:ascii="Times New Roman" w:hAnsi="Times New Roman" w:cs="Times New Roman"/>
          <w:sz w:val="28"/>
          <w:szCs w:val="28"/>
          <w:u w:val="single"/>
        </w:rPr>
        <w:t xml:space="preserve">* Для группы «Юноши» СП, организация СС. 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Крутонаклонная переправа вниз</w:t>
      </w:r>
      <w:r w:rsidRPr="00066B1F">
        <w:rPr>
          <w:rFonts w:ascii="Times New Roman" w:hAnsi="Times New Roman" w:cs="Times New Roman"/>
          <w:sz w:val="28"/>
          <w:szCs w:val="28"/>
        </w:rPr>
        <w:t xml:space="preserve">  (самонаведение для групп «ВЗ» и «ЮН» СС+ВКС, для группы «ЮНШ», СП, СС+ВКС).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r w:rsidRPr="00066B1F">
        <w:rPr>
          <w:rFonts w:ascii="Times New Roman" w:hAnsi="Times New Roman" w:cs="Times New Roman"/>
          <w:b/>
          <w:i/>
          <w:sz w:val="28"/>
          <w:szCs w:val="28"/>
        </w:rPr>
        <w:t>Водный этап</w:t>
      </w:r>
      <w:r w:rsidRPr="00066B1F">
        <w:rPr>
          <w:rFonts w:ascii="Times New Roman" w:hAnsi="Times New Roman" w:cs="Times New Roman"/>
          <w:sz w:val="28"/>
          <w:szCs w:val="28"/>
        </w:rPr>
        <w:t xml:space="preserve"> (связки не более трех участников).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B1F">
        <w:rPr>
          <w:rFonts w:ascii="Times New Roman" w:hAnsi="Times New Roman" w:cs="Times New Roman"/>
          <w:sz w:val="28"/>
          <w:szCs w:val="28"/>
        </w:rPr>
        <w:t>Команде необходимо пройти ворота указанным способом, не касаясь вешек.</w:t>
      </w:r>
    </w:p>
    <w:p w:rsidR="00066B1F" w:rsidRPr="00066B1F" w:rsidRDefault="00066B1F" w:rsidP="00066B1F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B1F" w:rsidRPr="00066B1F" w:rsidRDefault="00066B1F" w:rsidP="00066B1F">
      <w:pPr>
        <w:spacing w:before="100" w:after="100" w:line="240" w:lineRule="auto"/>
        <w:ind w:firstLine="567"/>
        <w:jc w:val="both"/>
      </w:pPr>
      <w:proofErr w:type="gramStart"/>
      <w:r w:rsidRPr="00066B1F">
        <w:rPr>
          <w:rFonts w:ascii="Times New Roman" w:hAnsi="Times New Roman" w:cs="Times New Roman"/>
          <w:b/>
          <w:i/>
          <w:sz w:val="28"/>
          <w:szCs w:val="28"/>
          <w:u w:val="single"/>
        </w:rPr>
        <w:t>КГ</w:t>
      </w:r>
      <w:r w:rsidRPr="00066B1F">
        <w:rPr>
          <w:rFonts w:ascii="Times New Roman" w:hAnsi="Times New Roman" w:cs="Times New Roman"/>
          <w:sz w:val="28"/>
          <w:szCs w:val="28"/>
        </w:rPr>
        <w:t xml:space="preserve"> – Аптечка, палатка, фонарики – 3шт, спальники – 3шт, </w:t>
      </w:r>
      <w:proofErr w:type="spellStart"/>
      <w:r w:rsidRPr="00066B1F">
        <w:rPr>
          <w:rFonts w:ascii="Times New Roman" w:hAnsi="Times New Roman" w:cs="Times New Roman"/>
          <w:sz w:val="28"/>
          <w:szCs w:val="28"/>
        </w:rPr>
        <w:t>карематы</w:t>
      </w:r>
      <w:proofErr w:type="spellEnd"/>
      <w:r w:rsidRPr="00066B1F">
        <w:rPr>
          <w:rFonts w:ascii="Times New Roman" w:hAnsi="Times New Roman" w:cs="Times New Roman"/>
          <w:sz w:val="28"/>
          <w:szCs w:val="28"/>
        </w:rPr>
        <w:t xml:space="preserve"> – 3шт, компас, мобильный телефон, вода – 3л, </w:t>
      </w:r>
      <w:proofErr w:type="gramEnd"/>
    </w:p>
    <w:p w:rsidR="00CE1FD0" w:rsidRPr="00066B1F" w:rsidRDefault="00CE1FD0">
      <w:pPr>
        <w:rPr>
          <w:sz w:val="24"/>
        </w:rPr>
      </w:pPr>
    </w:p>
    <w:sectPr w:rsidR="00CE1FD0" w:rsidRPr="00066B1F" w:rsidSect="00066B1F">
      <w:pgSz w:w="11905" w:h="16837"/>
      <w:pgMar w:top="567" w:right="566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B2"/>
    <w:rsid w:val="00066B1F"/>
    <w:rsid w:val="000C5FB2"/>
    <w:rsid w:val="00C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B1F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6B1F"/>
    <w:pPr>
      <w:widowControl/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66B1F"/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B1F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6B1F"/>
    <w:pPr>
      <w:widowControl/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66B1F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2017-09-04T03:22:00Z</dcterms:created>
  <dcterms:modified xsi:type="dcterms:W3CDTF">2017-09-04T03:24:00Z</dcterms:modified>
</cp:coreProperties>
</file>