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8" w:rsidRDefault="00710228" w:rsidP="00710228">
      <w:pPr>
        <w:pStyle w:val="a3"/>
        <w:spacing w:before="0" w:beforeAutospacing="0" w:after="0" w:afterAutospacing="0"/>
        <w:jc w:val="center"/>
        <w:rPr>
          <w:b/>
          <w:color w:val="00B0F0"/>
          <w:sz w:val="36"/>
          <w:lang w:val="kk-KZ"/>
        </w:rPr>
      </w:pPr>
      <w:r w:rsidRPr="0053516F">
        <w:rPr>
          <w:b/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</wp:posOffset>
            </wp:positionV>
            <wp:extent cx="980440" cy="1014095"/>
            <wp:effectExtent l="0" t="0" r="0" b="0"/>
            <wp:wrapSquare wrapText="bothSides"/>
            <wp:docPr id="1" name="Рисунок 1" descr="C:\Users\Baha\Desktop\Qstudy білім порталы\IMG_2902-17-01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\Desktop\Qstudy білім порталы\IMG_2902-17-01-19-09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516F">
        <w:rPr>
          <w:b/>
          <w:color w:val="00B0F0"/>
          <w:sz w:val="36"/>
          <w:lang w:val="en-US"/>
        </w:rPr>
        <w:t>QStudy</w:t>
      </w:r>
      <w:proofErr w:type="spellEnd"/>
      <w:r w:rsidRPr="0053516F">
        <w:rPr>
          <w:b/>
          <w:color w:val="00B0F0"/>
          <w:sz w:val="36"/>
          <w:lang w:val="kk-KZ"/>
        </w:rPr>
        <w:t xml:space="preserve"> – Халықаралық Білім порталы</w:t>
      </w:r>
    </w:p>
    <w:p w:rsidR="00710228" w:rsidRDefault="00710228" w:rsidP="00710228">
      <w:pPr>
        <w:pStyle w:val="a3"/>
        <w:spacing w:before="0" w:beforeAutospacing="0" w:after="0" w:afterAutospacing="0"/>
        <w:jc w:val="center"/>
        <w:rPr>
          <w:b/>
          <w:color w:val="00B0F0"/>
          <w:sz w:val="36"/>
          <w:lang w:val="kk-KZ"/>
        </w:rPr>
      </w:pPr>
    </w:p>
    <w:p w:rsidR="00710228" w:rsidRPr="00C80D27" w:rsidRDefault="00710228" w:rsidP="00710228">
      <w:pPr>
        <w:spacing w:after="0" w:line="240" w:lineRule="auto"/>
        <w:jc w:val="center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  <w:r w:rsidRPr="00C80D27">
        <w:rPr>
          <w:rFonts w:ascii="Times New Roman KZ" w:hAnsi="Times New Roman KZ" w:cs="Times New Roman"/>
          <w:sz w:val="24"/>
          <w:szCs w:val="24"/>
          <w:lang w:val="kk-KZ"/>
        </w:rPr>
        <w:t>Құрметті ұстаздар мен оқушылар!</w:t>
      </w:r>
    </w:p>
    <w:p w:rsidR="00710228" w:rsidRPr="00710228" w:rsidRDefault="00710228" w:rsidP="00710228">
      <w:pPr>
        <w:pStyle w:val="a3"/>
        <w:spacing w:before="0" w:beforeAutospacing="0" w:after="0" w:afterAutospacing="0"/>
        <w:rPr>
          <w:b/>
          <w:color w:val="00B0F0"/>
          <w:sz w:val="36"/>
          <w:lang w:val="kk-KZ"/>
        </w:rPr>
      </w:pPr>
    </w:p>
    <w:p w:rsidR="00D162CB" w:rsidRPr="00C80D27" w:rsidRDefault="00D162CB" w:rsidP="00710228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«</w:t>
      </w:r>
      <w:r w:rsidR="00710228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Жас суретші</w:t>
      </w:r>
      <w:r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» атты </w:t>
      </w:r>
      <w:r w:rsidRPr="00C80D27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 Халықаралық </w:t>
      </w:r>
      <w:r w:rsidR="00710228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суретшілер </w:t>
      </w:r>
      <w:r w:rsidRPr="00C80D27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байқауына </w:t>
      </w:r>
      <w:r w:rsidR="00710228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                                          </w:t>
      </w:r>
      <w:r w:rsidRPr="00C80D27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>қатысуға шақырады!</w:t>
      </w:r>
    </w:p>
    <w:p w:rsidR="00D162CB" w:rsidRPr="00C80D27" w:rsidRDefault="00D162CB" w:rsidP="00D162CB">
      <w:pPr>
        <w:spacing w:after="0" w:line="240" w:lineRule="auto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</w:p>
    <w:p w:rsidR="00D162CB" w:rsidRPr="00C80D27" w:rsidRDefault="00D162CB" w:rsidP="00D162CB">
      <w:pPr>
        <w:spacing w:after="0" w:line="240" w:lineRule="auto"/>
        <w:rPr>
          <w:rFonts w:ascii="Times New Roman KZ" w:hAnsi="Times New Roman KZ" w:cs="Calibri"/>
          <w:i/>
          <w:iCs/>
          <w:color w:val="111111"/>
          <w:sz w:val="24"/>
          <w:szCs w:val="24"/>
          <w:shd w:val="clear" w:color="auto" w:fill="FFFFFF"/>
          <w:lang w:val="kk-KZ"/>
        </w:rPr>
      </w:pPr>
    </w:p>
    <w:p w:rsidR="00D162CB" w:rsidRPr="00E331B2" w:rsidRDefault="00D162CB" w:rsidP="00D162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162CB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Байқауға қатысушылар</w:t>
      </w:r>
      <w:r w:rsidRPr="00C80D27">
        <w:rPr>
          <w:rFonts w:ascii="Times New Roman KZ" w:hAnsi="Times New Roman KZ"/>
          <w:b/>
          <w:bCs/>
          <w:color w:val="333333"/>
          <w:sz w:val="24"/>
          <w:szCs w:val="24"/>
          <w:shd w:val="clear" w:color="auto" w:fill="FFFFFF"/>
          <w:lang w:val="kk-KZ"/>
        </w:rPr>
        <w:t>: </w:t>
      </w:r>
      <w:r w:rsidRPr="00CD6EA8">
        <w:rPr>
          <w:rFonts w:ascii="Times New Roman" w:eastAsia="Times New Roman" w:hAnsi="Times New Roman" w:cs="Times New Roman"/>
          <w:sz w:val="24"/>
          <w:szCs w:val="28"/>
          <w:lang w:val="kk-KZ"/>
        </w:rPr>
        <w:t>Республикамыздың түкпір- түкпіріндегі мектепке дейінгі, жалпы орта, қосымша техникалық және кәсіптік білім беру ұйымдарының тəжірибелі ұстаздары мен  білім алушылары және балабақша бүлдіршіндері мен тәрбиешілері   атсалыса алады</w:t>
      </w:r>
      <w:r w:rsidRPr="00C80D27">
        <w:rPr>
          <w:rFonts w:ascii="Times New Roman KZ" w:hAnsi="Times New Roman KZ"/>
          <w:color w:val="333333"/>
          <w:sz w:val="24"/>
          <w:szCs w:val="24"/>
          <w:lang w:val="kk-KZ"/>
        </w:rPr>
        <w:br/>
      </w:r>
      <w:r w:rsidRPr="007F10B6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 xml:space="preserve">Қатысушы жұмыстарын қабылдау мерзімі: </w:t>
      </w:r>
      <w:r w:rsidRPr="007F10B6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 </w:t>
      </w:r>
      <w:r w:rsidR="00710228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10 қаңтар</w:t>
      </w:r>
      <w:r w:rsidRPr="007F10B6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, </w:t>
      </w:r>
      <w:r w:rsidR="00B04A2A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2020 жыл</w:t>
      </w:r>
      <w:r w:rsidRPr="007F10B6">
        <w:rPr>
          <w:rFonts w:ascii="Times New Roman KZ" w:hAnsi="Times New Roman KZ"/>
          <w:sz w:val="24"/>
          <w:szCs w:val="24"/>
          <w:lang w:val="kk-KZ"/>
        </w:rPr>
        <w:br/>
      </w:r>
      <w:r w:rsidRPr="007F10B6">
        <w:rPr>
          <w:rFonts w:ascii="Times New Roman KZ" w:hAnsi="Times New Roman KZ"/>
          <w:b/>
          <w:bCs/>
          <w:sz w:val="24"/>
          <w:szCs w:val="24"/>
          <w:shd w:val="clear" w:color="auto" w:fill="FFFFFF"/>
          <w:lang w:val="kk-KZ"/>
        </w:rPr>
        <w:t>Қорытынды уақыты: </w:t>
      </w:r>
      <w:r w:rsidR="00710228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15 ақпан</w:t>
      </w:r>
      <w:r w:rsidRPr="007F10B6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 xml:space="preserve">, </w:t>
      </w:r>
      <w:r w:rsidR="00B04A2A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2020 жыл</w:t>
      </w:r>
      <w:r w:rsidRPr="00C80D27">
        <w:rPr>
          <w:rFonts w:ascii="Times New Roman KZ" w:hAnsi="Times New Roman KZ"/>
          <w:color w:val="333333"/>
          <w:sz w:val="24"/>
          <w:szCs w:val="24"/>
          <w:lang w:val="kk-KZ"/>
        </w:rPr>
        <w:br/>
      </w:r>
    </w:p>
    <w:p w:rsidR="00D162CB" w:rsidRPr="001E2228" w:rsidRDefault="00D162CB" w:rsidP="00D162C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808080"/>
          <w:sz w:val="28"/>
          <w:szCs w:val="28"/>
          <w:shd w:val="clear" w:color="auto" w:fill="FFFFFF"/>
          <w:lang w:val="kk-KZ"/>
        </w:rPr>
      </w:pPr>
      <w:r w:rsidRPr="00526B00">
        <w:rPr>
          <w:b/>
          <w:sz w:val="28"/>
          <w:szCs w:val="28"/>
          <w:lang w:val="kk-KZ"/>
        </w:rPr>
        <w:t xml:space="preserve">Байқау </w:t>
      </w:r>
      <w:r>
        <w:rPr>
          <w:b/>
          <w:sz w:val="28"/>
          <w:szCs w:val="28"/>
          <w:lang w:val="kk-KZ"/>
        </w:rPr>
        <w:t>бөлімдері мен</w:t>
      </w:r>
      <w:r w:rsidRPr="00526B00">
        <w:rPr>
          <w:b/>
          <w:sz w:val="28"/>
          <w:szCs w:val="28"/>
          <w:lang w:val="kk-KZ"/>
        </w:rPr>
        <w:t xml:space="preserve"> тапсырмалары:</w:t>
      </w:r>
    </w:p>
    <w:p w:rsidR="00D162CB" w:rsidRPr="00D162CB" w:rsidRDefault="00D162CB" w:rsidP="00D162CB">
      <w:pPr>
        <w:pStyle w:val="a3"/>
        <w:spacing w:before="0" w:beforeAutospacing="0" w:after="0" w:afterAutospacing="0"/>
        <w:jc w:val="center"/>
        <w:rPr>
          <w:b/>
          <w:szCs w:val="28"/>
          <w:lang w:val="kk-KZ"/>
        </w:rPr>
      </w:pPr>
    </w:p>
    <w:p w:rsidR="00D162CB" w:rsidRPr="00D162CB" w:rsidRDefault="00D162CB" w:rsidP="00D162CB">
      <w:pPr>
        <w:pStyle w:val="a3"/>
        <w:spacing w:before="0" w:beforeAutospacing="0" w:after="0" w:afterAutospacing="0"/>
        <w:jc w:val="center"/>
        <w:rPr>
          <w:b/>
          <w:szCs w:val="28"/>
          <w:lang w:val="kk-KZ"/>
        </w:rPr>
      </w:pPr>
      <w:r w:rsidRPr="00D162CB">
        <w:rPr>
          <w:b/>
          <w:szCs w:val="28"/>
          <w:lang w:val="kk-KZ"/>
        </w:rPr>
        <w:t>Жас суретшілер үшін байқау тапсырмалары: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>Пейзаж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>Портрет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>Натюрморт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>Менің туым – Менің Отаным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 xml:space="preserve">Отбасы – шағын мемлекет 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 xml:space="preserve">Анимация әлеміне саяхат </w:t>
      </w:r>
      <w:r w:rsidR="00710228">
        <w:rPr>
          <w:b/>
          <w:color w:val="FF0000"/>
          <w:szCs w:val="28"/>
          <w:lang w:val="kk-KZ"/>
        </w:rPr>
        <w:t>немесе Ертегілер елінде</w:t>
      </w:r>
    </w:p>
    <w:p w:rsidR="00D162CB" w:rsidRPr="00D162CB" w:rsidRDefault="00D162CB" w:rsidP="00D162C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FF0000"/>
          <w:szCs w:val="28"/>
          <w:lang w:val="kk-KZ"/>
        </w:rPr>
      </w:pPr>
      <w:r w:rsidRPr="00D162CB">
        <w:rPr>
          <w:b/>
          <w:color w:val="FF0000"/>
          <w:szCs w:val="28"/>
          <w:lang w:val="kk-KZ"/>
        </w:rPr>
        <w:t xml:space="preserve">Еркін тақырыпта </w:t>
      </w:r>
      <w:r w:rsidRPr="00D162CB">
        <w:rPr>
          <w:b/>
          <w:szCs w:val="28"/>
          <w:lang w:val="kk-KZ"/>
        </w:rPr>
        <w:t>кез-келген сурет туындысын салып жолдайды</w:t>
      </w:r>
    </w:p>
    <w:p w:rsidR="00D162CB" w:rsidRPr="00526B00" w:rsidRDefault="00D162CB" w:rsidP="00D162C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D162CB" w:rsidRPr="00CD6EA8" w:rsidRDefault="00D162CB" w:rsidP="00D162CB">
      <w:pPr>
        <w:pStyle w:val="a3"/>
        <w:spacing w:before="0" w:beforeAutospacing="0" w:after="0" w:afterAutospacing="0"/>
        <w:ind w:left="780"/>
        <w:rPr>
          <w:szCs w:val="28"/>
          <w:lang w:val="kk-KZ"/>
        </w:rPr>
      </w:pPr>
      <w:r w:rsidRPr="00526B00">
        <w:rPr>
          <w:sz w:val="28"/>
          <w:szCs w:val="28"/>
          <w:lang w:val="kk-KZ"/>
        </w:rPr>
        <w:t>1</w:t>
      </w:r>
      <w:r w:rsidRPr="00CD6EA8">
        <w:rPr>
          <w:szCs w:val="28"/>
          <w:lang w:val="kk-KZ"/>
        </w:rPr>
        <w:t>.2 Байқауда:</w:t>
      </w:r>
    </w:p>
    <w:p w:rsidR="00D162CB" w:rsidRPr="00CD6EA8" w:rsidRDefault="00D162CB" w:rsidP="00D162C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color w:val="000000"/>
          <w:szCs w:val="28"/>
          <w:lang w:val="kk-KZ"/>
        </w:rPr>
        <w:t xml:space="preserve">Әрбір қатысушы марапат биігінен көрінетін болғандықтан аты-жөні, толық қатесіз жазылуы міндетті! </w:t>
      </w:r>
    </w:p>
    <w:p w:rsidR="00D162CB" w:rsidRPr="00CD6EA8" w:rsidRDefault="00D162CB" w:rsidP="00D162C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szCs w:val="28"/>
          <w:lang w:val="kk-KZ"/>
        </w:rPr>
        <w:t xml:space="preserve">Қатысушылар жүлделі орындармен марапатталады. Орын алмаған қатысушыларға алғыс хаттар беріледі. </w:t>
      </w:r>
    </w:p>
    <w:p w:rsidR="00D162CB" w:rsidRPr="00D162CB" w:rsidRDefault="00D162CB" w:rsidP="00D162C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szCs w:val="28"/>
          <w:lang w:val="kk-KZ"/>
        </w:rPr>
        <w:t>Барлық қатысушылар конкурстың жеке сертификаттары мен дипломдарын электронды пошта арқылы алады.</w:t>
      </w:r>
    </w:p>
    <w:p w:rsidR="00D162CB" w:rsidRPr="00D162CB" w:rsidRDefault="00D162CB" w:rsidP="00D162CB">
      <w:pPr>
        <w:pStyle w:val="a4"/>
        <w:spacing w:before="0" w:beforeAutospacing="0" w:after="0" w:afterAutospacing="0"/>
        <w:ind w:left="720"/>
        <w:jc w:val="both"/>
        <w:rPr>
          <w:i/>
          <w:color w:val="FF0000"/>
          <w:szCs w:val="28"/>
          <w:lang w:val="kk-KZ"/>
        </w:rPr>
      </w:pPr>
    </w:p>
    <w:p w:rsidR="00D162CB" w:rsidRPr="00C80D27" w:rsidRDefault="00D162CB" w:rsidP="00D162CB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lang w:val="kk-KZ"/>
        </w:rPr>
      </w:pPr>
      <w:r w:rsidRPr="00C80D27">
        <w:rPr>
          <w:rFonts w:ascii="Times New Roman KZ" w:hAnsi="Times New Roman KZ"/>
          <w:b/>
          <w:lang w:val="kk-KZ"/>
        </w:rPr>
        <w:t xml:space="preserve"> Байқауды өткізу мерзімі және тәртібі</w:t>
      </w:r>
    </w:p>
    <w:p w:rsidR="00D162CB" w:rsidRPr="00C80D27" w:rsidRDefault="00D162CB" w:rsidP="00D162CB">
      <w:pPr>
        <w:pStyle w:val="a3"/>
        <w:spacing w:before="0" w:beforeAutospacing="0" w:after="0" w:afterAutospacing="0"/>
        <w:rPr>
          <w:rFonts w:ascii="Times New Roman KZ" w:hAnsi="Times New Roman KZ"/>
          <w:lang w:val="kk-KZ"/>
        </w:rPr>
      </w:pPr>
      <w:r w:rsidRPr="00C80D27">
        <w:rPr>
          <w:rFonts w:ascii="Times New Roman KZ" w:hAnsi="Times New Roman KZ"/>
          <w:lang w:val="kk-KZ"/>
        </w:rPr>
        <w:t xml:space="preserve">3.1. Байқау жұмыстары </w:t>
      </w:r>
      <w:r w:rsidR="00B04A2A">
        <w:rPr>
          <w:rFonts w:ascii="Times New Roman KZ" w:hAnsi="Times New Roman KZ"/>
          <w:shd w:val="clear" w:color="auto" w:fill="FFFFFF"/>
          <w:lang w:val="kk-KZ"/>
        </w:rPr>
        <w:t>2020</w:t>
      </w:r>
      <w:bookmarkStart w:id="0" w:name="_GoBack"/>
      <w:bookmarkEnd w:id="0"/>
      <w:r w:rsidRPr="00C80D27">
        <w:rPr>
          <w:rFonts w:ascii="Times New Roman KZ" w:hAnsi="Times New Roman KZ"/>
          <w:b/>
          <w:lang w:val="kk-KZ"/>
        </w:rPr>
        <w:t xml:space="preserve"> жылдың </w:t>
      </w:r>
      <w:r w:rsidR="00710228">
        <w:rPr>
          <w:rFonts w:ascii="Times New Roman KZ" w:hAnsi="Times New Roman KZ"/>
          <w:b/>
          <w:lang w:val="kk-KZ"/>
        </w:rPr>
        <w:t>13 ақпанға</w:t>
      </w:r>
      <w:r w:rsidRPr="00C80D27">
        <w:rPr>
          <w:rFonts w:ascii="Times New Roman KZ" w:hAnsi="Times New Roman KZ"/>
          <w:lang w:val="kk-KZ"/>
        </w:rPr>
        <w:t xml:space="preserve"> дейін қабылданады. Ережеге сәйкес келмеген байқау материалдары қарастырылмайды. </w:t>
      </w:r>
    </w:p>
    <w:p w:rsidR="00D162CB" w:rsidRDefault="00D162CB" w:rsidP="00D162CB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 w:rsidRPr="00C80D27">
        <w:rPr>
          <w:rFonts w:ascii="Times New Roman KZ" w:hAnsi="Times New Roman KZ"/>
          <w:sz w:val="24"/>
          <w:szCs w:val="24"/>
          <w:lang w:val="kk-KZ"/>
        </w:rPr>
        <w:t xml:space="preserve">3.2. </w:t>
      </w:r>
      <w:r w:rsidRPr="00C80D27"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Байқауға қатысу үшін </w:t>
      </w:r>
      <w:r w:rsidRPr="00C80D27">
        <w:rPr>
          <w:rFonts w:ascii="Times New Roman KZ" w:eastAsia="Times New Roman" w:hAnsi="Times New Roman KZ" w:cs="Times New Roman"/>
          <w:b/>
          <w:sz w:val="24"/>
          <w:szCs w:val="24"/>
          <w:lang w:val="kk-KZ"/>
        </w:rPr>
        <w:t>500 (бес жүз) теңге</w:t>
      </w:r>
      <w:r w:rsidRPr="00C80D27"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 төлем ақысы төленеді. </w:t>
      </w:r>
    </w:p>
    <w:p w:rsidR="00D162CB" w:rsidRDefault="00D162CB" w:rsidP="00D162CB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3.3 </w:t>
      </w:r>
      <w:r w:rsidRPr="00C80D27">
        <w:rPr>
          <w:rFonts w:ascii="Times New Roman KZ" w:hAnsi="Times New Roman KZ"/>
          <w:sz w:val="24"/>
          <w:szCs w:val="24"/>
          <w:lang w:val="kk-KZ"/>
        </w:rPr>
        <w:t xml:space="preserve">Қатысушы жарна төленген түбіртек көшірмесін, жұмыс пен сұранысты біріктіріп  </w:t>
      </w:r>
      <w:r w:rsidR="00710228">
        <w:fldChar w:fldCharType="begin"/>
      </w:r>
      <w:r w:rsidR="00710228" w:rsidRPr="00CD7019">
        <w:rPr>
          <w:lang w:val="kk-KZ"/>
        </w:rPr>
        <w:instrText xml:space="preserve"> HYPERLINK "mailto:qstudy_rk@mail.ru" </w:instrText>
      </w:r>
      <w:r w:rsidR="00710228">
        <w:fldChar w:fldCharType="separate"/>
      </w:r>
      <w:r w:rsidR="00710228" w:rsidRPr="0053516F">
        <w:rPr>
          <w:rStyle w:val="a7"/>
          <w:rFonts w:ascii="Times New Roman" w:hAnsi="Times New Roman" w:cs="Times New Roman"/>
          <w:i/>
          <w:iCs/>
          <w:lang w:val="kk-KZ"/>
        </w:rPr>
        <w:t>qstudy_rk@mail.ru</w:t>
      </w:r>
      <w:r w:rsidR="00710228">
        <w:rPr>
          <w:rStyle w:val="a7"/>
          <w:rFonts w:ascii="Times New Roman" w:hAnsi="Times New Roman" w:cs="Times New Roman"/>
          <w:i/>
          <w:iCs/>
          <w:lang w:val="kk-KZ"/>
        </w:rPr>
        <w:fldChar w:fldCharType="end"/>
      </w:r>
      <w:r w:rsidR="00710228">
        <w:rPr>
          <w:rStyle w:val="a7"/>
          <w:rFonts w:ascii="Times New Roman" w:hAnsi="Times New Roman" w:cs="Times New Roman"/>
          <w:i/>
          <w:iCs/>
          <w:lang w:val="kk-KZ"/>
        </w:rPr>
        <w:t xml:space="preserve"> </w:t>
      </w:r>
      <w:r w:rsidR="00710228" w:rsidRPr="00DD7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 </w:t>
      </w:r>
      <w:r w:rsidRPr="00C80D27">
        <w:rPr>
          <w:rFonts w:ascii="Times New Roman KZ" w:hAnsi="Times New Roman KZ"/>
          <w:iCs/>
          <w:sz w:val="24"/>
          <w:szCs w:val="24"/>
          <w:lang w:val="kk-KZ"/>
        </w:rPr>
        <w:t xml:space="preserve"> почтасына </w:t>
      </w:r>
      <w:r w:rsidRPr="00C80D27">
        <w:rPr>
          <w:rFonts w:ascii="Times New Roman KZ" w:hAnsi="Times New Roman KZ"/>
          <w:sz w:val="24"/>
          <w:szCs w:val="24"/>
          <w:lang w:val="kk-KZ"/>
        </w:rPr>
        <w:t xml:space="preserve">жолдауы тиіс. </w:t>
      </w:r>
    </w:p>
    <w:p w:rsidR="00D162CB" w:rsidRPr="00C80D27" w:rsidRDefault="00D162CB" w:rsidP="00D162CB">
      <w:pPr>
        <w:spacing w:after="0" w:line="240" w:lineRule="auto"/>
        <w:jc w:val="both"/>
        <w:rPr>
          <w:rFonts w:ascii="Times New Roman KZ" w:hAnsi="Times New Roman KZ" w:cs="Times New Roman"/>
          <w:sz w:val="24"/>
          <w:szCs w:val="24"/>
          <w:lang w:val="kk-KZ"/>
        </w:rPr>
      </w:pPr>
      <w:r>
        <w:rPr>
          <w:rFonts w:ascii="Times New Roman KZ" w:eastAsia="Times New Roman" w:hAnsi="Times New Roman KZ" w:cs="Times New Roman"/>
          <w:sz w:val="24"/>
          <w:szCs w:val="24"/>
          <w:lang w:val="kk-KZ"/>
        </w:rPr>
        <w:t xml:space="preserve">3.4 </w:t>
      </w:r>
      <w:r w:rsidRPr="00C80D27">
        <w:rPr>
          <w:rFonts w:ascii="Times New Roman KZ" w:hAnsi="Times New Roman KZ" w:cs="Times New Roman"/>
          <w:sz w:val="24"/>
          <w:szCs w:val="24"/>
          <w:lang w:val="kk-KZ"/>
        </w:rPr>
        <w:t>Байқауға жіберілген бәсекеге қабілетті жұмыстарды қазылар алқасы бағалайды, оған білім беру саласындағы ең үздік педагогтар кіреді.</w:t>
      </w:r>
    </w:p>
    <w:p w:rsidR="00D162CB" w:rsidRPr="00C80D27" w:rsidRDefault="00D162CB" w:rsidP="00D162CB">
      <w:pPr>
        <w:spacing w:after="0" w:line="240" w:lineRule="auto"/>
        <w:rPr>
          <w:rFonts w:ascii="Times New Roman KZ" w:eastAsia="Times New Roman" w:hAnsi="Times New Roman KZ" w:cs="Times New Roman"/>
          <w:sz w:val="24"/>
          <w:szCs w:val="24"/>
          <w:lang w:val="kk-KZ"/>
        </w:rPr>
      </w:pPr>
    </w:p>
    <w:p w:rsidR="00D162CB" w:rsidRPr="00C80D27" w:rsidRDefault="00D162CB" w:rsidP="00D162CB">
      <w:pPr>
        <w:pStyle w:val="a3"/>
        <w:spacing w:before="0" w:beforeAutospacing="0" w:after="0" w:afterAutospacing="0"/>
        <w:rPr>
          <w:rFonts w:ascii="Times New Roman KZ" w:hAnsi="Times New Roman KZ"/>
          <w:lang w:val="kk-KZ"/>
        </w:rPr>
      </w:pPr>
      <w:r w:rsidRPr="00C80D27">
        <w:rPr>
          <w:rFonts w:ascii="Times New Roman KZ" w:hAnsi="Times New Roman KZ"/>
          <w:color w:val="FF0000"/>
          <w:lang w:val="kk-KZ"/>
        </w:rPr>
        <w:t>Қосымша сауалдар үшін:</w:t>
      </w:r>
      <w:r w:rsidRPr="00C80D27">
        <w:rPr>
          <w:rFonts w:ascii="Times New Roman KZ" w:hAnsi="Times New Roman KZ"/>
          <w:lang w:val="kk-KZ"/>
        </w:rPr>
        <w:t xml:space="preserve">  </w:t>
      </w:r>
      <w:r w:rsidR="004543F3" w:rsidRPr="007C5C43">
        <w:rPr>
          <w:rFonts w:ascii="Times New Roman KZ" w:hAnsi="Times New Roman KZ"/>
          <w:lang w:val="kk-KZ"/>
        </w:rPr>
        <w:t xml:space="preserve">:  </w:t>
      </w:r>
      <w:r w:rsidR="004543F3">
        <w:rPr>
          <w:rFonts w:ascii="Times New Roman KZ" w:hAnsi="Times New Roman KZ"/>
          <w:lang w:val="kk-KZ"/>
        </w:rPr>
        <w:t>87473124585</w:t>
      </w:r>
      <w:r w:rsidR="00710228">
        <w:rPr>
          <w:rFonts w:ascii="Times New Roman KZ" w:hAnsi="Times New Roman KZ"/>
          <w:lang w:val="kk-KZ"/>
        </w:rPr>
        <w:t>, 87073781017, 87082345642</w:t>
      </w:r>
    </w:p>
    <w:p w:rsidR="00D162CB" w:rsidRPr="00C80D27" w:rsidRDefault="00D162CB" w:rsidP="00D162CB">
      <w:pPr>
        <w:pStyle w:val="a3"/>
        <w:tabs>
          <w:tab w:val="left" w:pos="1274"/>
        </w:tabs>
        <w:spacing w:before="0" w:beforeAutospacing="0" w:after="0" w:afterAutospacing="0"/>
        <w:rPr>
          <w:rFonts w:ascii="Times New Roman KZ" w:hAnsi="Times New Roman KZ"/>
          <w:b/>
          <w:color w:val="FF0000"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ab/>
      </w:r>
    </w:p>
    <w:p w:rsidR="00D162CB" w:rsidRPr="00C80D27" w:rsidRDefault="00D162CB" w:rsidP="00D162CB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 xml:space="preserve">Ескерту: </w:t>
      </w:r>
      <w:r w:rsidRPr="00C80D27">
        <w:rPr>
          <w:rFonts w:ascii="Times New Roman KZ" w:hAnsi="Times New Roman KZ"/>
          <w:b/>
          <w:lang w:val="kk-KZ"/>
        </w:rPr>
        <w:t>байқауға қатысты сұрақтар мен басқа д</w:t>
      </w:r>
      <w:r>
        <w:rPr>
          <w:rFonts w:ascii="Times New Roman KZ" w:hAnsi="Times New Roman KZ"/>
          <w:b/>
          <w:lang w:val="kk-KZ"/>
        </w:rPr>
        <w:t>а мәселелер бойынша 10:00 ден 20</w:t>
      </w:r>
      <w:r w:rsidRPr="00C80D27">
        <w:rPr>
          <w:rFonts w:ascii="Times New Roman KZ" w:hAnsi="Times New Roman KZ"/>
          <w:b/>
          <w:lang w:val="kk-KZ"/>
        </w:rPr>
        <w:t>:00 ге дейін хабарласа аласыздар!</w:t>
      </w:r>
    </w:p>
    <w:p w:rsidR="00D162CB" w:rsidRPr="00C80D27" w:rsidRDefault="00D162CB" w:rsidP="00D162CB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</w:p>
    <w:p w:rsidR="00D162CB" w:rsidRPr="00C80D27" w:rsidRDefault="00D162CB" w:rsidP="00D162CB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color w:val="FF0000"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>Байқауға қатысу үшін төленетін жарнапұлға арналған банк реквизиттері:</w:t>
      </w:r>
    </w:p>
    <w:p w:rsidR="00710228" w:rsidRPr="00CD7019" w:rsidRDefault="00710228" w:rsidP="007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Kaspi Gold картасы-5169493141405913</w:t>
      </w:r>
    </w:p>
    <w:p w:rsidR="00710228" w:rsidRPr="00CD7019" w:rsidRDefault="00710228" w:rsidP="0071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lastRenderedPageBreak/>
        <w:t xml:space="preserve">ИИН: 960507301539 </w:t>
      </w:r>
    </w:p>
    <w:p w:rsidR="00D162CB" w:rsidRPr="00710228" w:rsidRDefault="00710228" w:rsidP="00710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D7019">
        <w:rPr>
          <w:rFonts w:ascii="Times New Roman" w:hAnsi="Times New Roman" w:cs="Times New Roman"/>
          <w:b/>
          <w:color w:val="FF0000"/>
          <w:sz w:val="28"/>
          <w:szCs w:val="24"/>
          <w:highlight w:val="cyan"/>
          <w:lang w:val="kk-KZ"/>
        </w:rPr>
        <w:t>Beeline банк нөмірі</w:t>
      </w:r>
      <w:r w:rsidRPr="00CD7019">
        <w:rPr>
          <w:rFonts w:ascii="Times New Roman" w:hAnsi="Times New Roman" w:cs="Times New Roman"/>
          <w:b/>
          <w:sz w:val="28"/>
          <w:szCs w:val="24"/>
          <w:highlight w:val="cyan"/>
          <w:lang w:val="kk-KZ"/>
        </w:rPr>
        <w:t>: 87760969698</w:t>
      </w:r>
    </w:p>
    <w:p w:rsidR="00710228" w:rsidRDefault="00710228" w:rsidP="00710228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74"/>
        <w:gridCol w:w="1641"/>
        <w:gridCol w:w="2717"/>
        <w:gridCol w:w="2315"/>
        <w:gridCol w:w="1063"/>
      </w:tblGrid>
      <w:tr w:rsidR="00710228" w:rsidRPr="00F02A01" w:rsidTr="00F84DEC">
        <w:trPr>
          <w:trHeight w:val="457"/>
        </w:trPr>
        <w:tc>
          <w:tcPr>
            <w:tcW w:w="537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р/с</w:t>
            </w:r>
          </w:p>
        </w:tc>
        <w:tc>
          <w:tcPr>
            <w:tcW w:w="1474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Аты-жөні</w:t>
            </w:r>
          </w:p>
        </w:tc>
        <w:tc>
          <w:tcPr>
            <w:tcW w:w="1641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жетекшісі</w:t>
            </w:r>
          </w:p>
        </w:tc>
        <w:tc>
          <w:tcPr>
            <w:tcW w:w="2717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Мекен-жайы, телефоны</w:t>
            </w:r>
          </w:p>
        </w:tc>
        <w:tc>
          <w:tcPr>
            <w:tcW w:w="2315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мекемесі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F02A01" w:rsidRDefault="00710228" w:rsidP="00F84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A01">
              <w:rPr>
                <w:rFonts w:ascii="Times New Roman" w:hAnsi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710228" w:rsidRPr="00F02A01" w:rsidTr="00F84DEC">
        <w:trPr>
          <w:trHeight w:val="71"/>
        </w:trPr>
        <w:tc>
          <w:tcPr>
            <w:tcW w:w="537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1</w:t>
            </w:r>
          </w:p>
        </w:tc>
        <w:tc>
          <w:tcPr>
            <w:tcW w:w="1474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Жақсылық Жаннұр </w:t>
            </w:r>
          </w:p>
        </w:tc>
        <w:tc>
          <w:tcPr>
            <w:tcW w:w="1641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Ахмадиева Гулшат </w:t>
            </w:r>
          </w:p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87772602058</w:t>
            </w:r>
          </w:p>
        </w:tc>
        <w:tc>
          <w:tcPr>
            <w:tcW w:w="2717" w:type="dxa"/>
          </w:tcPr>
          <w:p w:rsidR="00710228" w:rsidRPr="00F02A01" w:rsidRDefault="00710228" w:rsidP="00F84DEC">
            <w:pPr>
              <w:pStyle w:val="a4"/>
              <w:jc w:val="both"/>
            </w:pPr>
            <w:r>
              <w:rPr>
                <w:lang w:val="kk-KZ"/>
              </w:rPr>
              <w:t xml:space="preserve">Нұр-Сұлтан қаласы </w:t>
            </w:r>
            <w:r w:rsidRPr="00F02A01">
              <w:rPr>
                <w:lang w:val="kk-KZ"/>
              </w:rPr>
              <w:t xml:space="preserve"> </w:t>
            </w:r>
          </w:p>
        </w:tc>
        <w:tc>
          <w:tcPr>
            <w:tcW w:w="2315" w:type="dxa"/>
          </w:tcPr>
          <w:p w:rsidR="00710228" w:rsidRPr="00F02A01" w:rsidRDefault="00710228" w:rsidP="00F84DEC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НИШ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F02A01" w:rsidRDefault="00B04A2A" w:rsidP="00F84D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" w:history="1">
              <w:r w:rsidR="00710228" w:rsidRPr="00F02A0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lllnmk</w:t>
              </w:r>
              <w:r w:rsidR="00710228" w:rsidRPr="00F02A0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710228" w:rsidRPr="00F02A0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10228" w:rsidRPr="00F02A0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0228" w:rsidRPr="00F02A0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Default="00D162CB" w:rsidP="00D162CB">
      <w:pPr>
        <w:rPr>
          <w:lang w:val="kk-KZ"/>
        </w:rPr>
      </w:pPr>
    </w:p>
    <w:p w:rsidR="00D162CB" w:rsidRPr="009E0E53" w:rsidRDefault="00D162CB" w:rsidP="00D162CB">
      <w:pPr>
        <w:rPr>
          <w:lang w:val="kk-KZ"/>
        </w:rPr>
      </w:pPr>
    </w:p>
    <w:p w:rsidR="007B310E" w:rsidRDefault="007B310E"/>
    <w:sectPr w:rsidR="007B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9C"/>
      </v:shape>
    </w:pict>
  </w:numPicBullet>
  <w:abstractNum w:abstractNumId="0">
    <w:nsid w:val="15841186"/>
    <w:multiLevelType w:val="multilevel"/>
    <w:tmpl w:val="15841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B0C"/>
    <w:multiLevelType w:val="hybridMultilevel"/>
    <w:tmpl w:val="36023F3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AF36DE"/>
    <w:multiLevelType w:val="multilevel"/>
    <w:tmpl w:val="237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4ADE"/>
    <w:multiLevelType w:val="hybridMultilevel"/>
    <w:tmpl w:val="B1F816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C"/>
    <w:rsid w:val="001827B1"/>
    <w:rsid w:val="0021619C"/>
    <w:rsid w:val="004543F3"/>
    <w:rsid w:val="00710228"/>
    <w:rsid w:val="007B310E"/>
    <w:rsid w:val="00B04A2A"/>
    <w:rsid w:val="00CE4A25"/>
    <w:rsid w:val="00D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D1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2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qFormat/>
    <w:rsid w:val="00710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D1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2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qFormat/>
    <w:rsid w:val="00710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lnm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AED3-6894-4DAE-A57D-D1578842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2019-11-12T16:50:00Z</dcterms:created>
  <dcterms:modified xsi:type="dcterms:W3CDTF">2020-01-06T16:38:00Z</dcterms:modified>
</cp:coreProperties>
</file>