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2"/>
      </w:tblGrid>
      <w:tr w:rsidR="00576247" w:rsidTr="00576247">
        <w:tblPrEx>
          <w:tblCellMar>
            <w:top w:w="0" w:type="dxa"/>
            <w:bottom w:w="0" w:type="dxa"/>
          </w:tblCellMar>
        </w:tblPrEx>
        <w:tc>
          <w:tcPr>
            <w:tcW w:w="9852" w:type="dxa"/>
            <w:shd w:val="clear" w:color="auto" w:fill="auto"/>
          </w:tcPr>
          <w:p w:rsidR="00576247" w:rsidRDefault="00576247" w:rsidP="00DF75CA">
            <w:pPr>
              <w:jc w:val="center"/>
              <w:rPr>
                <w:rFonts w:ascii="Times New Roman" w:hAnsi="Times New Roman"/>
                <w:color w:val="0C0000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Cs w:val="28"/>
              </w:rPr>
              <w:t>№ исх: 03-22/481   от: 23.01.2020</w:t>
            </w:r>
          </w:p>
          <w:p w:rsidR="00576247" w:rsidRPr="00576247" w:rsidRDefault="00576247" w:rsidP="00DF75CA">
            <w:pPr>
              <w:jc w:val="center"/>
              <w:rPr>
                <w:rFonts w:ascii="Times New Roman" w:hAnsi="Times New Roman"/>
                <w:color w:val="0C0000"/>
                <w:szCs w:val="28"/>
              </w:rPr>
            </w:pPr>
            <w:r>
              <w:rPr>
                <w:rFonts w:ascii="Times New Roman" w:hAnsi="Times New Roman"/>
                <w:color w:val="0C0000"/>
                <w:szCs w:val="28"/>
              </w:rPr>
              <w:t>№ вх: 348/06-10   от: 24.01.2020</w:t>
            </w:r>
          </w:p>
        </w:tc>
      </w:tr>
    </w:tbl>
    <w:p w:rsidR="009670BB" w:rsidRPr="00B50CDC" w:rsidRDefault="00DF75CA" w:rsidP="00DF75CA">
      <w:pPr>
        <w:jc w:val="center"/>
        <w:rPr>
          <w:rFonts w:ascii="Arial" w:hAnsi="Arial" w:cs="Arial"/>
          <w:b/>
          <w:sz w:val="28"/>
          <w:szCs w:val="28"/>
          <w:u w:val="single"/>
          <w:lang w:val="kk-KZ"/>
        </w:rPr>
      </w:pPr>
      <w:r w:rsidRPr="00B70FC6">
        <w:rPr>
          <w:rFonts w:ascii="Arial" w:hAnsi="Arial" w:cs="Arial"/>
          <w:b/>
          <w:sz w:val="28"/>
          <w:szCs w:val="28"/>
        </w:rPr>
        <w:t>«</w:t>
      </w:r>
      <w:r w:rsidR="00B70FC6" w:rsidRPr="00B70FC6">
        <w:rPr>
          <w:rFonts w:ascii="Arial" w:hAnsi="Arial" w:cs="Arial"/>
          <w:b/>
          <w:sz w:val="28"/>
          <w:szCs w:val="28"/>
          <w:lang w:val="kk-KZ"/>
        </w:rPr>
        <w:t>Қазақстан – мейір</w:t>
      </w:r>
      <w:r w:rsidR="00272A1D">
        <w:rPr>
          <w:rFonts w:ascii="Arial" w:hAnsi="Arial" w:cs="Arial"/>
          <w:b/>
          <w:sz w:val="28"/>
          <w:szCs w:val="28"/>
          <w:lang w:val="kk-KZ"/>
        </w:rPr>
        <w:t>і</w:t>
      </w:r>
      <w:r w:rsidR="00B70FC6" w:rsidRPr="00B70FC6">
        <w:rPr>
          <w:rFonts w:ascii="Arial" w:hAnsi="Arial" w:cs="Arial"/>
          <w:b/>
          <w:sz w:val="28"/>
          <w:szCs w:val="28"/>
          <w:lang w:val="kk-KZ"/>
        </w:rPr>
        <w:t>мділік мекені</w:t>
      </w:r>
      <w:r w:rsidR="00B70FC6" w:rsidRPr="00B70FC6">
        <w:rPr>
          <w:rFonts w:ascii="Arial" w:hAnsi="Arial" w:cs="Arial"/>
          <w:b/>
          <w:sz w:val="28"/>
          <w:szCs w:val="28"/>
        </w:rPr>
        <w:t>»</w:t>
      </w:r>
      <w:r w:rsidR="00B70FC6" w:rsidRPr="00B70FC6">
        <w:rPr>
          <w:rFonts w:ascii="Arial" w:hAnsi="Arial" w:cs="Arial"/>
          <w:sz w:val="28"/>
          <w:szCs w:val="28"/>
        </w:rPr>
        <w:t xml:space="preserve"> - </w:t>
      </w:r>
      <w:r w:rsidR="00B70FC6" w:rsidRPr="00B70FC6">
        <w:rPr>
          <w:rFonts w:ascii="Arial" w:hAnsi="Arial" w:cs="Arial"/>
          <w:b/>
          <w:sz w:val="28"/>
          <w:szCs w:val="28"/>
        </w:rPr>
        <w:t>«Казахстан – территория доброты»</w:t>
      </w:r>
      <w:r w:rsidR="0004407A">
        <w:rPr>
          <w:rFonts w:ascii="Arial" w:hAnsi="Arial" w:cs="Arial"/>
          <w:b/>
          <w:sz w:val="28"/>
          <w:szCs w:val="28"/>
          <w:lang w:val="kk-KZ"/>
        </w:rPr>
        <w:t xml:space="preserve"> республикалық балалар бастам</w:t>
      </w:r>
      <w:r w:rsidR="003E22C6">
        <w:rPr>
          <w:rFonts w:ascii="Arial" w:hAnsi="Arial" w:cs="Arial"/>
          <w:b/>
          <w:sz w:val="28"/>
          <w:szCs w:val="28"/>
          <w:lang w:val="kk-KZ"/>
        </w:rPr>
        <w:t>а</w:t>
      </w:r>
      <w:r w:rsidR="0004407A">
        <w:rPr>
          <w:rFonts w:ascii="Arial" w:hAnsi="Arial" w:cs="Arial"/>
          <w:b/>
          <w:sz w:val="28"/>
          <w:szCs w:val="28"/>
          <w:lang w:val="kk-KZ"/>
        </w:rPr>
        <w:t>с</w:t>
      </w:r>
      <w:r w:rsidR="00B50CDC">
        <w:rPr>
          <w:rFonts w:ascii="Arial" w:hAnsi="Arial" w:cs="Arial"/>
          <w:b/>
          <w:sz w:val="28"/>
          <w:szCs w:val="28"/>
          <w:lang w:val="kk-KZ"/>
        </w:rPr>
        <w:t>ын өткізу ұсынымдамалары</w:t>
      </w:r>
    </w:p>
    <w:p w:rsidR="00DF75CA" w:rsidRPr="00F44943" w:rsidRDefault="00DF75CA" w:rsidP="00DF75CA">
      <w:pPr>
        <w:jc w:val="center"/>
        <w:rPr>
          <w:rFonts w:ascii="Arial" w:hAnsi="Arial" w:cs="Arial"/>
          <w:lang w:val="kk-KZ"/>
        </w:rPr>
      </w:pPr>
      <w:r w:rsidRPr="000F0D46">
        <w:rPr>
          <w:rFonts w:ascii="Arial" w:hAnsi="Arial" w:cs="Arial"/>
          <w:lang w:val="kk-KZ"/>
        </w:rPr>
        <w:t>(</w:t>
      </w:r>
      <w:r w:rsidR="000F0D46">
        <w:rPr>
          <w:rFonts w:ascii="Arial" w:hAnsi="Arial" w:cs="Arial"/>
          <w:i/>
          <w:lang w:val="kk-KZ"/>
        </w:rPr>
        <w:t>айналасындағы көмекке мұқтаж</w:t>
      </w:r>
      <w:r w:rsidR="0083731A">
        <w:rPr>
          <w:rFonts w:ascii="Arial" w:hAnsi="Arial" w:cs="Arial"/>
          <w:i/>
          <w:lang w:val="kk-KZ"/>
        </w:rPr>
        <w:t xml:space="preserve"> жан</w:t>
      </w:r>
      <w:r w:rsidR="000F0D46">
        <w:rPr>
          <w:rFonts w:ascii="Arial" w:hAnsi="Arial" w:cs="Arial"/>
          <w:i/>
          <w:lang w:val="kk-KZ"/>
        </w:rPr>
        <w:t>дарға қайырымдылық істер және табиғатқа қамқорлық жасауға бағытталған іс-шараларда балалардың қатысуын ұйымдастыру</w:t>
      </w:r>
      <w:r w:rsidRPr="00F44943">
        <w:rPr>
          <w:rFonts w:ascii="Arial" w:hAnsi="Arial" w:cs="Arial"/>
          <w:lang w:val="kk-KZ"/>
        </w:rPr>
        <w:t>)</w:t>
      </w:r>
    </w:p>
    <w:p w:rsidR="00DF75CA" w:rsidRPr="00B50CDC" w:rsidRDefault="00DF75CA" w:rsidP="00DF75CA">
      <w:pPr>
        <w:rPr>
          <w:rStyle w:val="ac"/>
          <w:rFonts w:ascii="Arial" w:hAnsi="Arial" w:cs="Arial"/>
          <w:b/>
          <w:bCs/>
          <w:i w:val="0"/>
          <w:iCs w:val="0"/>
          <w:color w:val="6A6A6A"/>
          <w:sz w:val="28"/>
          <w:szCs w:val="28"/>
          <w:shd w:val="clear" w:color="auto" w:fill="FFFFFF"/>
          <w:lang w:val="kk-KZ"/>
        </w:rPr>
      </w:pPr>
    </w:p>
    <w:p w:rsidR="0061489C" w:rsidRDefault="00B50CDC" w:rsidP="00294D30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Өтетін мерзімі: </w:t>
      </w:r>
      <w:r w:rsidR="00482FEA">
        <w:rPr>
          <w:rFonts w:ascii="Arial" w:hAnsi="Arial" w:cs="Arial"/>
          <w:sz w:val="28"/>
          <w:szCs w:val="28"/>
          <w:lang w:val="kk-KZ"/>
        </w:rPr>
        <w:t>20</w:t>
      </w:r>
      <w:r w:rsidR="00482FEA">
        <w:rPr>
          <w:rFonts w:ascii="Arial" w:hAnsi="Arial" w:cs="Arial"/>
          <w:sz w:val="28"/>
          <w:szCs w:val="28"/>
          <w:lang w:val="en-US"/>
        </w:rPr>
        <w:t>20</w:t>
      </w:r>
      <w:r w:rsidRPr="00B50CDC">
        <w:rPr>
          <w:rFonts w:ascii="Arial" w:hAnsi="Arial" w:cs="Arial"/>
          <w:sz w:val="28"/>
          <w:szCs w:val="28"/>
          <w:lang w:val="kk-KZ"/>
        </w:rPr>
        <w:t xml:space="preserve"> жылғы қаңтар</w:t>
      </w:r>
      <w:r w:rsidR="00DF75CA" w:rsidRPr="00B50CDC">
        <w:rPr>
          <w:rFonts w:ascii="Arial" w:hAnsi="Arial" w:cs="Arial"/>
          <w:sz w:val="28"/>
          <w:szCs w:val="28"/>
          <w:lang w:val="kk-KZ"/>
        </w:rPr>
        <w:t>-</w:t>
      </w:r>
      <w:r w:rsidR="0061489C">
        <w:rPr>
          <w:rFonts w:ascii="Arial" w:hAnsi="Arial" w:cs="Arial"/>
          <w:sz w:val="28"/>
          <w:szCs w:val="28"/>
          <w:lang w:val="kk-KZ"/>
        </w:rPr>
        <w:t>мамыр</w:t>
      </w:r>
    </w:p>
    <w:p w:rsidR="00B50CDC" w:rsidRPr="001E622F" w:rsidRDefault="00104F61" w:rsidP="00294D30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Іс-шараға қатысушылар:</w:t>
      </w:r>
      <w:r w:rsidR="00B50CDC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B50CDC" w:rsidRPr="001E622F">
        <w:rPr>
          <w:rFonts w:ascii="Arial" w:hAnsi="Arial" w:cs="Arial"/>
          <w:sz w:val="28"/>
          <w:szCs w:val="28"/>
          <w:lang w:val="kk-KZ"/>
        </w:rPr>
        <w:t xml:space="preserve">оқушылар, педагогтар, ата-аналар, қоғам қайраткерлері </w:t>
      </w:r>
    </w:p>
    <w:p w:rsidR="00F44943" w:rsidRDefault="00A32066" w:rsidP="00294D30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Мақсаты</w:t>
      </w:r>
      <w:r w:rsidRPr="00F44943">
        <w:rPr>
          <w:rFonts w:ascii="Arial" w:hAnsi="Arial" w:cs="Arial"/>
          <w:sz w:val="28"/>
          <w:szCs w:val="28"/>
          <w:lang w:val="kk-KZ"/>
        </w:rPr>
        <w:t xml:space="preserve"> </w:t>
      </w:r>
      <w:r w:rsidR="009019F9" w:rsidRPr="00F44943">
        <w:rPr>
          <w:rFonts w:ascii="Arial" w:hAnsi="Arial" w:cs="Arial"/>
          <w:sz w:val="28"/>
          <w:szCs w:val="28"/>
          <w:lang w:val="kk-KZ"/>
        </w:rPr>
        <w:t>–</w:t>
      </w:r>
      <w:r w:rsidRPr="00F44943">
        <w:rPr>
          <w:rFonts w:ascii="Arial" w:hAnsi="Arial" w:cs="Arial"/>
          <w:sz w:val="28"/>
          <w:szCs w:val="28"/>
          <w:lang w:val="kk-KZ"/>
        </w:rPr>
        <w:t xml:space="preserve"> </w:t>
      </w:r>
      <w:r w:rsidR="00F44943">
        <w:rPr>
          <w:rFonts w:ascii="Arial" w:hAnsi="Arial" w:cs="Arial"/>
          <w:sz w:val="28"/>
          <w:szCs w:val="28"/>
          <w:lang w:val="kk-KZ"/>
        </w:rPr>
        <w:t xml:space="preserve">қоғамға риясыз қызмет етуді насихаттауға және идеяны таратуға қоғамның назарын аудару, </w:t>
      </w:r>
      <w:r w:rsidR="00F44943" w:rsidRPr="00F44943">
        <w:rPr>
          <w:rFonts w:ascii="Arial" w:hAnsi="Arial" w:cs="Arial"/>
          <w:sz w:val="28"/>
          <w:szCs w:val="28"/>
          <w:lang w:val="kk-KZ"/>
        </w:rPr>
        <w:t>айналасындағы көмекке мұқтаж</w:t>
      </w:r>
      <w:r w:rsidR="0083731A">
        <w:rPr>
          <w:rFonts w:ascii="Arial" w:hAnsi="Arial" w:cs="Arial"/>
          <w:sz w:val="28"/>
          <w:szCs w:val="28"/>
          <w:lang w:val="kk-KZ"/>
        </w:rPr>
        <w:t xml:space="preserve"> жан</w:t>
      </w:r>
      <w:r w:rsidR="00F44943" w:rsidRPr="00F44943">
        <w:rPr>
          <w:rFonts w:ascii="Arial" w:hAnsi="Arial" w:cs="Arial"/>
          <w:sz w:val="28"/>
          <w:szCs w:val="28"/>
          <w:lang w:val="kk-KZ"/>
        </w:rPr>
        <w:t>дарға қайырымдылық істер және табиғатқа қамқорлық жасауға</w:t>
      </w:r>
      <w:r w:rsidR="00F44943">
        <w:rPr>
          <w:rFonts w:ascii="Arial" w:hAnsi="Arial" w:cs="Arial"/>
          <w:sz w:val="28"/>
          <w:szCs w:val="28"/>
          <w:lang w:val="kk-KZ"/>
        </w:rPr>
        <w:t xml:space="preserve"> балаларды </w:t>
      </w:r>
      <w:r w:rsidR="0083731A">
        <w:rPr>
          <w:rFonts w:ascii="Arial" w:hAnsi="Arial" w:cs="Arial"/>
          <w:sz w:val="28"/>
          <w:szCs w:val="28"/>
          <w:lang w:val="kk-KZ"/>
        </w:rPr>
        <w:t>уәждейтін іс-шараларды ұйымдастыру.</w:t>
      </w:r>
    </w:p>
    <w:p w:rsidR="00477461" w:rsidRPr="0083731A" w:rsidRDefault="0083731A" w:rsidP="00294D30">
      <w:pPr>
        <w:pStyle w:val="Standard"/>
        <w:ind w:firstLine="709"/>
        <w:rPr>
          <w:b/>
          <w:color w:val="000000"/>
          <w:sz w:val="28"/>
          <w:szCs w:val="28"/>
        </w:rPr>
      </w:pPr>
      <w:r w:rsidRPr="0083731A">
        <w:rPr>
          <w:b/>
          <w:color w:val="000000"/>
          <w:sz w:val="28"/>
          <w:szCs w:val="28"/>
          <w:lang w:val="kk-KZ"/>
        </w:rPr>
        <w:t>Міндеттері</w:t>
      </w:r>
      <w:r w:rsidR="00E6661C" w:rsidRPr="0083731A">
        <w:rPr>
          <w:b/>
          <w:color w:val="000000"/>
          <w:sz w:val="28"/>
          <w:szCs w:val="28"/>
        </w:rPr>
        <w:t>:</w:t>
      </w:r>
    </w:p>
    <w:p w:rsidR="00EA3F96" w:rsidRPr="00EA3F96" w:rsidRDefault="00AF16EF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  <w:lang w:val="kk-KZ"/>
        </w:rPr>
        <w:t>Балаларды айналасындағыларға мейірімді,</w:t>
      </w:r>
      <w:r w:rsidR="00EA3F96">
        <w:rPr>
          <w:rFonts w:cs="Arial"/>
          <w:color w:val="000000"/>
          <w:sz w:val="28"/>
          <w:szCs w:val="28"/>
          <w:lang w:val="kk-KZ"/>
        </w:rPr>
        <w:t xml:space="preserve"> қайырымды қатынасқа тәрбиелеу қажеттілігіне кең қоғамның назарын аударту;</w:t>
      </w:r>
    </w:p>
    <w:p w:rsidR="009670BB" w:rsidRPr="00294D30" w:rsidRDefault="00EA3F96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  <w:lang w:val="kk-KZ"/>
        </w:rPr>
        <w:t xml:space="preserve">Қазақстандық қоғамда мейірімділіктің және қоғамға риясыз қызмет етудің </w:t>
      </w:r>
      <w:r w:rsidR="00A21393">
        <w:rPr>
          <w:rFonts w:cs="Arial"/>
          <w:color w:val="000000"/>
          <w:sz w:val="28"/>
          <w:szCs w:val="28"/>
          <w:lang w:val="kk-KZ"/>
        </w:rPr>
        <w:t>мәртебесін бекіту;</w:t>
      </w:r>
    </w:p>
    <w:p w:rsidR="00477461" w:rsidRPr="00294D30" w:rsidRDefault="00A21393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  <w:lang w:val="kk-KZ"/>
        </w:rPr>
        <w:t xml:space="preserve">Балалардағы өзіне, айналасындағыларға деген жауапкершілік, бауырмалдылық және рақымдылық сезімдерін дамыту; </w:t>
      </w:r>
    </w:p>
    <w:p w:rsidR="006B4CD8" w:rsidRPr="007C3F78" w:rsidRDefault="007C3F78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C3F78">
        <w:rPr>
          <w:rFonts w:eastAsia="Times New Roman" w:cs="Arial"/>
          <w:sz w:val="28"/>
          <w:szCs w:val="28"/>
          <w:lang w:val="kk-KZ"/>
        </w:rPr>
        <w:t>Балалардың игі істерге қатысуын және олардың</w:t>
      </w:r>
      <w:r>
        <w:rPr>
          <w:rFonts w:eastAsia="Times New Roman" w:cs="Arial"/>
          <w:sz w:val="28"/>
          <w:szCs w:val="28"/>
          <w:lang w:val="kk-KZ"/>
        </w:rPr>
        <w:t xml:space="preserve"> </w:t>
      </w:r>
      <w:r w:rsidRPr="007C3F78">
        <w:rPr>
          <w:rFonts w:eastAsia="Times New Roman" w:cs="Arial"/>
          <w:sz w:val="28"/>
          <w:szCs w:val="28"/>
          <w:lang w:val="kk-KZ"/>
        </w:rPr>
        <w:t>жасына және мүмкіндігіне қарай қолдан келетін қайырымдылық істер</w:t>
      </w:r>
      <w:r>
        <w:rPr>
          <w:rFonts w:eastAsia="Times New Roman" w:cs="Arial"/>
          <w:sz w:val="28"/>
          <w:szCs w:val="28"/>
          <w:lang w:val="kk-KZ"/>
        </w:rPr>
        <w:t>дің балалар тарапынан жасалуын қамтамасыз ету;</w:t>
      </w:r>
    </w:p>
    <w:p w:rsidR="00E526E8" w:rsidRPr="00E526E8" w:rsidRDefault="007C3F78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E526E8">
        <w:rPr>
          <w:rFonts w:cs="Arial"/>
          <w:color w:val="000000"/>
          <w:sz w:val="28"/>
          <w:szCs w:val="28"/>
          <w:lang w:val="kk-KZ"/>
        </w:rPr>
        <w:t>Балалардың шығармашылық қабілеттіліктері</w:t>
      </w:r>
      <w:r w:rsidR="00E526E8" w:rsidRPr="00E526E8">
        <w:rPr>
          <w:rFonts w:cs="Arial"/>
          <w:color w:val="000000"/>
          <w:sz w:val="28"/>
          <w:szCs w:val="28"/>
          <w:lang w:val="kk-KZ"/>
        </w:rPr>
        <w:t xml:space="preserve">н анықтау үшін қосымша мүмкіндіктерді ұсыну, </w:t>
      </w:r>
      <w:r w:rsidR="00E526E8">
        <w:rPr>
          <w:rFonts w:cs="Arial"/>
          <w:color w:val="000000"/>
          <w:sz w:val="28"/>
          <w:szCs w:val="28"/>
          <w:lang w:val="kk-KZ"/>
        </w:rPr>
        <w:t>о</w:t>
      </w:r>
      <w:r w:rsidR="00E526E8" w:rsidRPr="00E526E8">
        <w:rPr>
          <w:rFonts w:cs="Arial"/>
          <w:color w:val="000000"/>
          <w:sz w:val="28"/>
          <w:szCs w:val="28"/>
          <w:lang w:val="kk-KZ"/>
        </w:rPr>
        <w:t>ларды игі істерді ұйымдастыруға және</w:t>
      </w:r>
      <w:r w:rsidR="00E526E8">
        <w:rPr>
          <w:rFonts w:cs="Arial"/>
          <w:color w:val="000000"/>
          <w:sz w:val="28"/>
          <w:szCs w:val="28"/>
          <w:lang w:val="kk-KZ"/>
        </w:rPr>
        <w:t xml:space="preserve"> өткізуге белсенді түрде тарту.</w:t>
      </w:r>
    </w:p>
    <w:p w:rsidR="002A3B26" w:rsidRPr="00294D30" w:rsidRDefault="00AC3117" w:rsidP="00294D30">
      <w:pPr>
        <w:pStyle w:val="Standard"/>
        <w:ind w:firstLine="709"/>
        <w:jc w:val="both"/>
        <w:rPr>
          <w:rFonts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sz w:val="28"/>
          <w:szCs w:val="28"/>
          <w:lang w:val="kk-KZ"/>
        </w:rPr>
        <w:t>Бастаманы ұйымдастыруға қойылатын талаптар</w:t>
      </w:r>
    </w:p>
    <w:p w:rsidR="006B4CD8" w:rsidRPr="00294D30" w:rsidRDefault="00AC3117" w:rsidP="0061489C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bCs/>
          <w:sz w:val="28"/>
          <w:szCs w:val="28"/>
          <w:lang w:val="kk-KZ"/>
        </w:rPr>
        <w:t>Балалар акциясына қатысушыларға ақпараттық қолдау көрсету</w:t>
      </w:r>
      <w:r w:rsidR="00CB5657">
        <w:rPr>
          <w:bCs/>
          <w:sz w:val="28"/>
          <w:szCs w:val="28"/>
          <w:lang w:val="kk-KZ"/>
        </w:rPr>
        <w:t xml:space="preserve"> </w:t>
      </w:r>
      <w:r w:rsidR="005B7E68" w:rsidRPr="0061489C">
        <w:rPr>
          <w:rFonts w:cs="Arial"/>
          <w:bCs/>
          <w:i/>
          <w:sz w:val="28"/>
          <w:szCs w:val="28"/>
          <w:lang w:val="kk-KZ"/>
        </w:rPr>
        <w:t>(</w:t>
      </w:r>
      <w:r w:rsidR="0061489C" w:rsidRPr="0061489C">
        <w:rPr>
          <w:rFonts w:cs="Arial"/>
          <w:i/>
          <w:sz w:val="28"/>
          <w:szCs w:val="28"/>
          <w:lang w:val="kk-KZ"/>
        </w:rPr>
        <w:t>ақпараттарды күн сайын республикалық және өңірлік бұқаралық ақпарат құралдарында, білім басқармалары мен білім беру ұйымдарының сайттарында</w:t>
      </w:r>
      <w:r w:rsidR="0061489C">
        <w:rPr>
          <w:rFonts w:cs="Arial"/>
          <w:i/>
          <w:sz w:val="28"/>
          <w:szCs w:val="28"/>
          <w:lang w:val="kk-KZ"/>
        </w:rPr>
        <w:t>,</w:t>
      </w:r>
      <w:r w:rsidR="0061489C" w:rsidRPr="0061489C">
        <w:rPr>
          <w:rFonts w:cs="Arial"/>
          <w:i/>
          <w:sz w:val="28"/>
          <w:szCs w:val="28"/>
          <w:lang w:val="kk-KZ"/>
        </w:rPr>
        <w:t xml:space="preserve"> </w:t>
      </w:r>
      <w:r w:rsidR="0061489C" w:rsidRPr="0061489C">
        <w:rPr>
          <w:bCs/>
          <w:i/>
          <w:sz w:val="28"/>
          <w:szCs w:val="28"/>
          <w:lang w:val="kk-KZ"/>
        </w:rPr>
        <w:t>ҚР БҒМ Балалардың құқықтарын қорғау комитетінің</w:t>
      </w:r>
      <w:r w:rsidR="0061489C">
        <w:rPr>
          <w:bCs/>
          <w:sz w:val="28"/>
          <w:szCs w:val="28"/>
          <w:lang w:val="kk-KZ"/>
        </w:rPr>
        <w:t xml:space="preserve"> </w:t>
      </w:r>
      <w:r w:rsidR="0061489C" w:rsidRPr="0061489C">
        <w:rPr>
          <w:rFonts w:cs="Arial"/>
          <w:i/>
          <w:sz w:val="28"/>
          <w:szCs w:val="28"/>
          <w:lang w:val="kk-KZ"/>
        </w:rPr>
        <w:t xml:space="preserve">Facebook әлеуметтік желісі парақшасындағы </w:t>
      </w:r>
      <w:r w:rsidR="00317F42">
        <w:rPr>
          <w:rFonts w:cs="Arial"/>
          <w:i/>
          <w:sz w:val="28"/>
          <w:szCs w:val="28"/>
          <w:lang w:val="kk-KZ"/>
        </w:rPr>
        <w:t xml:space="preserve">                       </w:t>
      </w:r>
      <w:r w:rsidR="0061489C" w:rsidRPr="0061489C">
        <w:rPr>
          <w:rFonts w:cs="Arial"/>
          <w:i/>
          <w:sz w:val="28"/>
          <w:szCs w:val="28"/>
          <w:lang w:val="kk-KZ"/>
        </w:rPr>
        <w:t>«Іс-шаралар» бөліміндегі «Қазақстан – мейірімділік мекені» - «Казахстан – территория доброты» бастамасы» атты парақшасында орналастыру</w:t>
      </w:r>
      <w:r w:rsidR="0061489C">
        <w:rPr>
          <w:rFonts w:cs="Arial"/>
          <w:i/>
          <w:sz w:val="28"/>
          <w:szCs w:val="28"/>
          <w:lang w:val="kk-KZ"/>
        </w:rPr>
        <w:t>)</w:t>
      </w:r>
      <w:r>
        <w:rPr>
          <w:bCs/>
          <w:sz w:val="28"/>
          <w:szCs w:val="28"/>
          <w:lang w:val="kk-KZ"/>
        </w:rPr>
        <w:t>;</w:t>
      </w:r>
    </w:p>
    <w:p w:rsidR="006B4CD8" w:rsidRPr="00294D30" w:rsidRDefault="00AC3117" w:rsidP="00294D30">
      <w:pPr>
        <w:pStyle w:val="Standar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bCs/>
          <w:sz w:val="28"/>
          <w:szCs w:val="28"/>
          <w:lang w:val="kk-KZ"/>
        </w:rPr>
        <w:t>Балалардың қатысуымен жасалған қайырымдылық істерді фото</w:t>
      </w:r>
      <w:r w:rsidR="0061489C">
        <w:rPr>
          <w:bCs/>
          <w:sz w:val="28"/>
          <w:szCs w:val="28"/>
          <w:lang w:val="kk-KZ"/>
        </w:rPr>
        <w:t>,</w:t>
      </w:r>
      <w:r>
        <w:rPr>
          <w:bCs/>
          <w:sz w:val="28"/>
          <w:szCs w:val="28"/>
          <w:lang w:val="kk-KZ"/>
        </w:rPr>
        <w:t xml:space="preserve"> бейне</w:t>
      </w:r>
      <w:r w:rsidR="0061489C">
        <w:rPr>
          <w:bCs/>
          <w:sz w:val="28"/>
          <w:szCs w:val="28"/>
          <w:lang w:val="kk-KZ"/>
        </w:rPr>
        <w:t xml:space="preserve"> жазба</w:t>
      </w:r>
      <w:r>
        <w:rPr>
          <w:bCs/>
          <w:sz w:val="28"/>
          <w:szCs w:val="28"/>
          <w:lang w:val="kk-KZ"/>
        </w:rPr>
        <w:t xml:space="preserve">мен сүйемелдеуді қамтамасыз ету және балалармен жасалған игі істер туралы </w:t>
      </w:r>
      <w:r w:rsidR="006D4400">
        <w:rPr>
          <w:bCs/>
          <w:sz w:val="28"/>
          <w:szCs w:val="28"/>
          <w:lang w:val="kk-KZ"/>
        </w:rPr>
        <w:t xml:space="preserve">оқиғаларды </w:t>
      </w:r>
      <w:r w:rsidR="0061489C">
        <w:rPr>
          <w:bCs/>
          <w:sz w:val="28"/>
          <w:szCs w:val="28"/>
          <w:lang w:val="kk-KZ"/>
        </w:rPr>
        <w:t xml:space="preserve">ай сайын </w:t>
      </w:r>
      <w:r>
        <w:rPr>
          <w:bCs/>
          <w:sz w:val="28"/>
          <w:szCs w:val="28"/>
          <w:lang w:val="kk-KZ"/>
        </w:rPr>
        <w:t xml:space="preserve">ҚР БҒМ Балалардың құқықтарын қорғау комитетіне жолдау. </w:t>
      </w:r>
    </w:p>
    <w:p w:rsidR="00C54E4A" w:rsidRPr="00294D30" w:rsidRDefault="00AC3117" w:rsidP="00294D30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val="kk-KZ" w:eastAsia="ru-RU"/>
        </w:rPr>
        <w:t>Қатысушылар</w:t>
      </w:r>
      <w:r w:rsidR="00C54E4A" w:rsidRPr="00294D30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: </w:t>
      </w:r>
    </w:p>
    <w:p w:rsidR="00C54E4A" w:rsidRPr="00294D30" w:rsidRDefault="00AC3117" w:rsidP="00294D30">
      <w:pPr>
        <w:pStyle w:val="a9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lastRenderedPageBreak/>
        <w:t xml:space="preserve">Кіші мектеп жасындағы оқушылар </w:t>
      </w:r>
      <w:r w:rsidR="00B92E02" w:rsidRPr="00294D3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(1-4 </w:t>
      </w:r>
      <w:r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>сыныптар</w:t>
      </w:r>
      <w:r w:rsidR="00B92E02" w:rsidRPr="00294D3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)</w:t>
      </w:r>
      <w:r w:rsidR="00C54E4A" w:rsidRPr="00294D3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</w:p>
    <w:p w:rsidR="00DC0098" w:rsidRDefault="00DC0098" w:rsidP="00294D30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Оларға әлеуметтік белсенділікті анықтау тәжірибесін жинақтауға, </w:t>
      </w:r>
      <w:r w:rsidR="003C2BCF">
        <w:rPr>
          <w:rFonts w:ascii="Arial" w:eastAsia="Times New Roman" w:hAnsi="Arial" w:cs="Arial"/>
          <w:sz w:val="28"/>
          <w:szCs w:val="28"/>
          <w:lang w:val="kk-KZ" w:eastAsia="ru-RU"/>
        </w:rPr>
        <w:t>ж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еке және бірлескен істердің жасаудың негіздерін меңгеруге, өзіне және айналасындағыларға п</w:t>
      </w:r>
      <w:r w:rsidR="003C2BCF"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йда әкелуді үйренуге, өзінің жеке әлсіз және мықты жақтары туралы алғашқы түсінігін қалыптастыруға мүмкіндік беретін </w:t>
      </w:r>
      <w:r w:rsidR="003C2BCF">
        <w:rPr>
          <w:rFonts w:ascii="Arial" w:eastAsia="Times New Roman" w:hAnsi="Arial" w:cs="Arial"/>
          <w:sz w:val="28"/>
          <w:szCs w:val="28"/>
          <w:lang w:val="kk-KZ" w:eastAsia="ru-RU"/>
        </w:rPr>
        <w:t>әртүрлі қызмет түрлерінде ересектермен және біршама үлкен оқушылармен бірге тартылады.</w:t>
      </w:r>
    </w:p>
    <w:p w:rsidR="003A5771" w:rsidRDefault="003C2BCF" w:rsidP="00845A91">
      <w:pPr>
        <w:pStyle w:val="a9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Балақайлар егде және жалғыз басты адамдар туралы ойлаудан, ата-аналарына көмектесуден, автобуста үлкендерге орын беруден, үй жануарлары</w:t>
      </w:r>
      <w:r w:rsidR="00C707E2">
        <w:rPr>
          <w:rFonts w:ascii="Arial" w:eastAsia="Times New Roman" w:hAnsi="Arial" w:cs="Arial"/>
          <w:sz w:val="28"/>
          <w:szCs w:val="28"/>
          <w:lang w:val="kk-KZ" w:eastAsia="ru-RU"/>
        </w:rPr>
        <w:t>на қамқор болудан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және құсқа жем салатын астау жасаудан бастауларына болады.</w:t>
      </w:r>
    </w:p>
    <w:p w:rsidR="00C54E4A" w:rsidRPr="00EA1BF2" w:rsidRDefault="00F03142" w:rsidP="00294D30">
      <w:pPr>
        <w:pStyle w:val="a9"/>
        <w:spacing w:after="0" w:line="240" w:lineRule="auto"/>
        <w:ind w:left="0" w:firstLine="720"/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>Орта буындағы оқушылар (</w:t>
      </w:r>
      <w:r w:rsidR="00294D30" w:rsidRPr="00EA1BF2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>5</w:t>
      </w:r>
      <w:r w:rsidR="00294D30" w:rsidRPr="00294D30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>-</w:t>
      </w:r>
      <w:r w:rsidR="00B92E02" w:rsidRPr="00EA1BF2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>8</w:t>
      </w:r>
      <w:r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 xml:space="preserve"> сыныптар</w:t>
      </w:r>
      <w:r w:rsidR="00B92E02" w:rsidRPr="00EA1BF2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>)</w:t>
      </w:r>
      <w:r w:rsidR="00C54E4A" w:rsidRPr="00EA1BF2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 xml:space="preserve">. </w:t>
      </w:r>
    </w:p>
    <w:p w:rsidR="00EA1BF2" w:rsidRDefault="00EA1BF2" w:rsidP="00294D30">
      <w:pPr>
        <w:pStyle w:val="a9"/>
        <w:spacing w:after="0" w:line="240" w:lineRule="auto"/>
        <w:ind w:left="0" w:firstLine="72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Бастамада қатысатын орта буын оқушылар</w:t>
      </w:r>
      <w:r w:rsidR="000D6E5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жақындарына, егде адамдарға қамқор болу</w:t>
      </w:r>
      <w:r w:rsidR="00FA1EB8">
        <w:rPr>
          <w:rFonts w:ascii="Arial" w:eastAsia="Times New Roman" w:hAnsi="Arial" w:cs="Arial"/>
          <w:sz w:val="28"/>
          <w:szCs w:val="28"/>
          <w:lang w:val="kk-KZ" w:eastAsia="ru-RU"/>
        </w:rPr>
        <w:t>ы</w:t>
      </w:r>
      <w:r w:rsidR="000D6E5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аналарына, әкелеріне, әжелеріне, аталарына арнап акциялар мен фестивальдерді, концерттерді ұйымдастыруы, олар үшін қолдан бұйымдар әзірлеуі </w:t>
      </w:r>
      <w:r w:rsidR="00FA1EB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қажет. Көмекке мұқтаж құрдастарына ұжымдық көмекті ұйымдастыруы мүмкін. </w:t>
      </w:r>
    </w:p>
    <w:p w:rsidR="003A5771" w:rsidRPr="00976D2B" w:rsidRDefault="00FA1EB8" w:rsidP="00B1696E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Жоғары сынып оқушылары (9-11 сыныптар</w:t>
      </w:r>
      <w:r w:rsidR="003A5771" w:rsidRPr="00976D2B">
        <w:rPr>
          <w:rFonts w:ascii="Arial" w:eastAsia="Times New Roman" w:hAnsi="Arial" w:cs="Arial"/>
          <w:i/>
          <w:sz w:val="28"/>
          <w:szCs w:val="28"/>
          <w:lang w:val="kk-KZ" w:eastAsia="ru-RU"/>
        </w:rPr>
        <w:t>)</w:t>
      </w:r>
    </w:p>
    <w:p w:rsidR="00B1696E" w:rsidRDefault="00B1696E" w:rsidP="00B1696E">
      <w:pPr>
        <w:pStyle w:val="a9"/>
        <w:spacing w:after="0" w:line="240" w:lineRule="auto"/>
        <w:ind w:left="0" w:firstLine="72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Бастамада қатысатын жоғары сыныптар</w:t>
      </w:r>
      <w:r w:rsidR="00022155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– бұл мүмкіндігі шектеулі адамдарға, қарттарға көмек көрсетуге бағытталған акцияларды ұйымдастыру. Іс-шараларда кішкентай оқушыларды қолдау және тарту. Әлеуметтік желілерде, мектеп газеттері мен журналдарда игі істерді насихаттау.</w:t>
      </w:r>
    </w:p>
    <w:p w:rsidR="00D81347" w:rsidRPr="00294D30" w:rsidRDefault="00022155" w:rsidP="00294D30">
      <w:pPr>
        <w:pStyle w:val="Textbody"/>
        <w:spacing w:after="0"/>
        <w:ind w:firstLine="709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  <w:lang w:val="kk-KZ"/>
        </w:rPr>
        <w:t xml:space="preserve">Бастаманы өткізу тәртібі: </w:t>
      </w:r>
    </w:p>
    <w:p w:rsidR="00022155" w:rsidRDefault="00022155" w:rsidP="00294D30">
      <w:pPr>
        <w:pStyle w:val="Textbody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Айналас</w:t>
      </w:r>
      <w:r w:rsidR="00BF5BC4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ндағыларға көмек көрсету, табиғатты аялау мақсатында акциялар мен бастаманы ұйымдастыру.</w:t>
      </w:r>
    </w:p>
    <w:p w:rsidR="00317F42" w:rsidRDefault="00BF5BC4" w:rsidP="00317F42">
      <w:pPr>
        <w:pStyle w:val="Textbody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Адамдар мен қоршаған орта үшін қайырымды, қажетті істерді жасаған балалар туралы материалдар жинағын ұйымдастыру.</w:t>
      </w:r>
    </w:p>
    <w:p w:rsidR="00317F42" w:rsidRPr="00317F42" w:rsidRDefault="00317F42" w:rsidP="00317F42">
      <w:pPr>
        <w:pStyle w:val="Textbody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Іс-шаралар туралы </w:t>
      </w:r>
      <w:r w:rsidRPr="00317F42">
        <w:rPr>
          <w:sz w:val="28"/>
          <w:szCs w:val="28"/>
          <w:lang w:val="kk-KZ"/>
        </w:rPr>
        <w:t>ақпараттарды күн сайын республикалық және өңірлік бұқаралық ақпарат құралдарында, білім басқармалары мен білім беру ұйымдарының сайттарында</w:t>
      </w:r>
      <w:r w:rsidR="001D5BBB">
        <w:rPr>
          <w:sz w:val="28"/>
          <w:szCs w:val="28"/>
          <w:lang w:val="kk-KZ"/>
        </w:rPr>
        <w:t xml:space="preserve"> жариялау. </w:t>
      </w:r>
    </w:p>
    <w:p w:rsidR="005E5365" w:rsidRPr="00BF5BC4" w:rsidRDefault="00BF5BC4" w:rsidP="001D5BBB">
      <w:pPr>
        <w:pStyle w:val="Textbody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BF5BC4">
        <w:rPr>
          <w:sz w:val="28"/>
          <w:szCs w:val="28"/>
          <w:lang w:val="kk-KZ"/>
        </w:rPr>
        <w:t xml:space="preserve">Өткізілген іс-шаралар туралы ақпараттарды </w:t>
      </w:r>
      <w:r>
        <w:rPr>
          <w:sz w:val="28"/>
          <w:szCs w:val="28"/>
          <w:lang w:val="kk-KZ"/>
        </w:rPr>
        <w:t xml:space="preserve">фото және бейне материалдарымен </w:t>
      </w:r>
      <w:r w:rsidR="007B7C99" w:rsidRPr="00317F42">
        <w:rPr>
          <w:sz w:val="28"/>
          <w:szCs w:val="28"/>
          <w:lang w:val="kk-KZ"/>
        </w:rPr>
        <w:t xml:space="preserve">күн сайын </w:t>
      </w:r>
      <w:r w:rsidR="001D5BBB" w:rsidRPr="001D5BBB">
        <w:rPr>
          <w:sz w:val="28"/>
          <w:szCs w:val="28"/>
          <w:lang w:val="kk-KZ"/>
        </w:rPr>
        <w:t>ҚР БҒМ Балалардың құқықтарын қорғау комитетінің Facebook әлеуметтік желісі парақшасындағы «Іс-шаралар» бөліміндегі «Қазақстан – мейірімділік мекені» - «Казахстан – территория доброты» бастамасы» атты парақшасында орналастыру</w:t>
      </w:r>
      <w:r w:rsidR="005E5365" w:rsidRPr="00BF5BC4">
        <w:rPr>
          <w:sz w:val="28"/>
          <w:szCs w:val="28"/>
          <w:lang w:val="kk-KZ"/>
        </w:rPr>
        <w:t>.</w:t>
      </w:r>
    </w:p>
    <w:p w:rsidR="001D5BBB" w:rsidRDefault="001D5BBB" w:rsidP="001D5BBB">
      <w:pPr>
        <w:pStyle w:val="Textbody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Бастама шеңберінде іс-шаралар туралы ҚР БҒМ Балалардың құқықтарын қорғау комитетін ай сайын ақпараттандыру. </w:t>
      </w:r>
    </w:p>
    <w:p w:rsidR="009019F9" w:rsidRPr="00294D30" w:rsidRDefault="009019F9" w:rsidP="005E5365">
      <w:pPr>
        <w:pStyle w:val="Textbody"/>
        <w:tabs>
          <w:tab w:val="left" w:pos="1134"/>
        </w:tabs>
        <w:spacing w:after="0"/>
        <w:jc w:val="both"/>
        <w:rPr>
          <w:sz w:val="28"/>
          <w:szCs w:val="28"/>
          <w:lang w:val="kk-KZ"/>
        </w:rPr>
      </w:pPr>
    </w:p>
    <w:sectPr w:rsidR="009019F9" w:rsidRPr="00294D30" w:rsidSect="0061489C">
      <w:headerReference w:type="default" r:id="rId8"/>
      <w:headerReference w:type="first" r:id="rId9"/>
      <w:pgSz w:w="11905" w:h="16837"/>
      <w:pgMar w:top="1418" w:right="851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8" w:rsidRDefault="00304658">
      <w:r>
        <w:separator/>
      </w:r>
    </w:p>
  </w:endnote>
  <w:endnote w:type="continuationSeparator" w:id="0">
    <w:p w:rsidR="00304658" w:rsidRDefault="0030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8" w:rsidRDefault="00304658">
      <w:r>
        <w:separator/>
      </w:r>
    </w:p>
  </w:footnote>
  <w:footnote w:type="continuationSeparator" w:id="0">
    <w:p w:rsidR="00304658" w:rsidRDefault="0030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F2" w:rsidRDefault="00405EF2" w:rsidP="009670BB">
    <w:pPr>
      <w:pStyle w:val="aa"/>
      <w:jc w:val="center"/>
    </w:pPr>
    <w:r w:rsidRPr="00E173F2">
      <w:rPr>
        <w:rFonts w:ascii="Times New Roman" w:hAnsi="Times New Roman"/>
      </w:rPr>
      <w:fldChar w:fldCharType="begin"/>
    </w:r>
    <w:r w:rsidR="008C091B" w:rsidRPr="00E173F2">
      <w:rPr>
        <w:rFonts w:ascii="Times New Roman" w:hAnsi="Times New Roman"/>
      </w:rPr>
      <w:instrText>PAGE   \* MERGEFORMAT</w:instrText>
    </w:r>
    <w:r w:rsidRPr="00E173F2">
      <w:rPr>
        <w:rFonts w:ascii="Times New Roman" w:hAnsi="Times New Roman"/>
      </w:rPr>
      <w:fldChar w:fldCharType="separate"/>
    </w:r>
    <w:r w:rsidR="00576247">
      <w:rPr>
        <w:rFonts w:ascii="Times New Roman" w:hAnsi="Times New Roman"/>
        <w:noProof/>
      </w:rPr>
      <w:t>2</w:t>
    </w:r>
    <w:r w:rsidRPr="00E173F2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47" w:rsidRDefault="00576247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35pt;margin-top:48.2pt;width:30pt;height:631.35pt;z-index:251658240;mso-wrap-style:tight" stroked="f">
          <v:textbox style="layout-flow:vertical;mso-layout-flow-alt:bottom-to-top">
            <w:txbxContent>
              <w:p w:rsidR="00576247" w:rsidRPr="00576247" w:rsidRDefault="00576247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30.01.2020 ЕСЭДО ГО (версия 7.21.2)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96F"/>
    <w:multiLevelType w:val="hybridMultilevel"/>
    <w:tmpl w:val="7C06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9B"/>
    <w:multiLevelType w:val="multilevel"/>
    <w:tmpl w:val="B7A608D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0A0509A"/>
    <w:multiLevelType w:val="multilevel"/>
    <w:tmpl w:val="D440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F681F"/>
    <w:multiLevelType w:val="multilevel"/>
    <w:tmpl w:val="9940B21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327D1863"/>
    <w:multiLevelType w:val="hybridMultilevel"/>
    <w:tmpl w:val="30AEE8E6"/>
    <w:lvl w:ilvl="0" w:tplc="438813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B541E2"/>
    <w:multiLevelType w:val="multilevel"/>
    <w:tmpl w:val="9F90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72EE7"/>
    <w:multiLevelType w:val="hybridMultilevel"/>
    <w:tmpl w:val="463E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D5F43"/>
    <w:multiLevelType w:val="hybridMultilevel"/>
    <w:tmpl w:val="98B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2D0C"/>
    <w:multiLevelType w:val="hybridMultilevel"/>
    <w:tmpl w:val="947A71F4"/>
    <w:lvl w:ilvl="0" w:tplc="1D22EB1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 w:cryptProviderType="rsaAES" w:cryptAlgorithmClass="hash" w:cryptAlgorithmType="typeAny" w:cryptAlgorithmSid="14" w:cryptSpinCount="100000" w:hash="PtHP6cangTJc7SBX58CNsPiDg5TMAilfp1gZRZAtr+BrxEDeyEwK1WcyVZ1SmTQRpAYYlzEO87evN6NYggrYbw==" w:salt="pluuzlteinMmbBff16z8dA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A3C"/>
    <w:rsid w:val="000071A2"/>
    <w:rsid w:val="00022155"/>
    <w:rsid w:val="0002537A"/>
    <w:rsid w:val="0004019E"/>
    <w:rsid w:val="0004407A"/>
    <w:rsid w:val="00047076"/>
    <w:rsid w:val="00057314"/>
    <w:rsid w:val="000713E7"/>
    <w:rsid w:val="00080844"/>
    <w:rsid w:val="000D6E53"/>
    <w:rsid w:val="000F0D46"/>
    <w:rsid w:val="00104F61"/>
    <w:rsid w:val="00172C8C"/>
    <w:rsid w:val="00185421"/>
    <w:rsid w:val="001A71D0"/>
    <w:rsid w:val="001D5BBB"/>
    <w:rsid w:val="001E622F"/>
    <w:rsid w:val="001F7494"/>
    <w:rsid w:val="002041FF"/>
    <w:rsid w:val="0021592C"/>
    <w:rsid w:val="002253CC"/>
    <w:rsid w:val="002667D3"/>
    <w:rsid w:val="00272A1D"/>
    <w:rsid w:val="00294D30"/>
    <w:rsid w:val="002A3B26"/>
    <w:rsid w:val="002A5B4C"/>
    <w:rsid w:val="00304658"/>
    <w:rsid w:val="003130D5"/>
    <w:rsid w:val="00317F42"/>
    <w:rsid w:val="003240D0"/>
    <w:rsid w:val="00327FF9"/>
    <w:rsid w:val="00347925"/>
    <w:rsid w:val="00350B3D"/>
    <w:rsid w:val="003A024E"/>
    <w:rsid w:val="003A41FB"/>
    <w:rsid w:val="003A5771"/>
    <w:rsid w:val="003B1C20"/>
    <w:rsid w:val="003C2BCF"/>
    <w:rsid w:val="003C39B5"/>
    <w:rsid w:val="003E22C6"/>
    <w:rsid w:val="003E5656"/>
    <w:rsid w:val="00405EF2"/>
    <w:rsid w:val="00425D17"/>
    <w:rsid w:val="0044796F"/>
    <w:rsid w:val="004773E6"/>
    <w:rsid w:val="00477461"/>
    <w:rsid w:val="00482FEA"/>
    <w:rsid w:val="004C507E"/>
    <w:rsid w:val="004C732E"/>
    <w:rsid w:val="004D2E2B"/>
    <w:rsid w:val="004D3C1F"/>
    <w:rsid w:val="004E2F1E"/>
    <w:rsid w:val="004F7261"/>
    <w:rsid w:val="00576247"/>
    <w:rsid w:val="005A5E56"/>
    <w:rsid w:val="005B7E68"/>
    <w:rsid w:val="005E5365"/>
    <w:rsid w:val="005F03BB"/>
    <w:rsid w:val="0061489C"/>
    <w:rsid w:val="0064233A"/>
    <w:rsid w:val="00643E2F"/>
    <w:rsid w:val="00655866"/>
    <w:rsid w:val="006A1459"/>
    <w:rsid w:val="006B4CD8"/>
    <w:rsid w:val="006C1DE0"/>
    <w:rsid w:val="006C5929"/>
    <w:rsid w:val="006D4400"/>
    <w:rsid w:val="00715E6B"/>
    <w:rsid w:val="007179B1"/>
    <w:rsid w:val="0073183C"/>
    <w:rsid w:val="00753237"/>
    <w:rsid w:val="00763D9D"/>
    <w:rsid w:val="00782FFC"/>
    <w:rsid w:val="007949A0"/>
    <w:rsid w:val="007B006E"/>
    <w:rsid w:val="007B7909"/>
    <w:rsid w:val="007B7C99"/>
    <w:rsid w:val="007C3F78"/>
    <w:rsid w:val="007D785B"/>
    <w:rsid w:val="0083731A"/>
    <w:rsid w:val="00841C3B"/>
    <w:rsid w:val="00845A91"/>
    <w:rsid w:val="008732EF"/>
    <w:rsid w:val="008C091B"/>
    <w:rsid w:val="008E1AAD"/>
    <w:rsid w:val="008F0B46"/>
    <w:rsid w:val="009019F9"/>
    <w:rsid w:val="00947964"/>
    <w:rsid w:val="009670BB"/>
    <w:rsid w:val="00973D51"/>
    <w:rsid w:val="00976D2B"/>
    <w:rsid w:val="009A374E"/>
    <w:rsid w:val="009A4212"/>
    <w:rsid w:val="009E224F"/>
    <w:rsid w:val="009F2F7E"/>
    <w:rsid w:val="00A21393"/>
    <w:rsid w:val="00A32066"/>
    <w:rsid w:val="00A4761F"/>
    <w:rsid w:val="00A6276C"/>
    <w:rsid w:val="00A64E20"/>
    <w:rsid w:val="00A93A71"/>
    <w:rsid w:val="00AA1D68"/>
    <w:rsid w:val="00AC2C72"/>
    <w:rsid w:val="00AC3117"/>
    <w:rsid w:val="00AD58CF"/>
    <w:rsid w:val="00AF16EF"/>
    <w:rsid w:val="00B1696E"/>
    <w:rsid w:val="00B50CDC"/>
    <w:rsid w:val="00B70FC6"/>
    <w:rsid w:val="00B92E02"/>
    <w:rsid w:val="00BA2720"/>
    <w:rsid w:val="00BA43C8"/>
    <w:rsid w:val="00BA5B89"/>
    <w:rsid w:val="00BA7834"/>
    <w:rsid w:val="00BD5F69"/>
    <w:rsid w:val="00BF5BC4"/>
    <w:rsid w:val="00BF65F6"/>
    <w:rsid w:val="00C01BF2"/>
    <w:rsid w:val="00C218ED"/>
    <w:rsid w:val="00C27E2C"/>
    <w:rsid w:val="00C54B02"/>
    <w:rsid w:val="00C54E4A"/>
    <w:rsid w:val="00C707E2"/>
    <w:rsid w:val="00CB0A5E"/>
    <w:rsid w:val="00CB5657"/>
    <w:rsid w:val="00CF1B15"/>
    <w:rsid w:val="00D028DD"/>
    <w:rsid w:val="00D67B35"/>
    <w:rsid w:val="00D80D8D"/>
    <w:rsid w:val="00D811C4"/>
    <w:rsid w:val="00D81347"/>
    <w:rsid w:val="00D84979"/>
    <w:rsid w:val="00DA4E62"/>
    <w:rsid w:val="00DA74C1"/>
    <w:rsid w:val="00DC0098"/>
    <w:rsid w:val="00DD01BB"/>
    <w:rsid w:val="00DD6341"/>
    <w:rsid w:val="00DF75CA"/>
    <w:rsid w:val="00E526E8"/>
    <w:rsid w:val="00E556D1"/>
    <w:rsid w:val="00E6661C"/>
    <w:rsid w:val="00E81A87"/>
    <w:rsid w:val="00EA1BF2"/>
    <w:rsid w:val="00EA284A"/>
    <w:rsid w:val="00EA3F96"/>
    <w:rsid w:val="00F03142"/>
    <w:rsid w:val="00F248F8"/>
    <w:rsid w:val="00F26A3C"/>
    <w:rsid w:val="00F41944"/>
    <w:rsid w:val="00F44943"/>
    <w:rsid w:val="00F515D5"/>
    <w:rsid w:val="00F60C76"/>
    <w:rsid w:val="00F64198"/>
    <w:rsid w:val="00F6604F"/>
    <w:rsid w:val="00F751B1"/>
    <w:rsid w:val="00FA1EB8"/>
    <w:rsid w:val="00FC3081"/>
    <w:rsid w:val="00FC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B0EC40-75B0-49B8-B6BA-9E65B83A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3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3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6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02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s1">
    <w:name w:val="s1"/>
    <w:basedOn w:val="a0"/>
    <w:rsid w:val="003A024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link w:val="a5"/>
    <w:uiPriority w:val="1"/>
    <w:qFormat/>
    <w:rsid w:val="000253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3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B5"/>
    <w:rPr>
      <w:rFonts w:ascii="Tahoma" w:hAnsi="Tahoma" w:cs="Tahoma"/>
      <w:sz w:val="16"/>
      <w:szCs w:val="16"/>
    </w:rPr>
  </w:style>
  <w:style w:type="character" w:customStyle="1" w:styleId="spanstep">
    <w:name w:val="spanstep"/>
    <w:basedOn w:val="a0"/>
    <w:rsid w:val="003C39B5"/>
  </w:style>
  <w:style w:type="paragraph" w:styleId="a8">
    <w:name w:val="Normal (Web)"/>
    <w:basedOn w:val="a"/>
    <w:uiPriority w:val="99"/>
    <w:unhideWhenUsed/>
    <w:rsid w:val="003C39B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List Paragraph"/>
    <w:basedOn w:val="a"/>
    <w:uiPriority w:val="34"/>
    <w:qFormat/>
    <w:rsid w:val="00F248F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4233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5">
    <w:name w:val="Без интервала Знак"/>
    <w:link w:val="a4"/>
    <w:uiPriority w:val="1"/>
    <w:locked/>
    <w:rsid w:val="0064233A"/>
    <w:rPr>
      <w:rFonts w:ascii="Calibri" w:eastAsia="Calibri" w:hAnsi="Calibri" w:cs="Times New Roman"/>
    </w:rPr>
  </w:style>
  <w:style w:type="character" w:customStyle="1" w:styleId="names">
    <w:name w:val="names"/>
    <w:basedOn w:val="a0"/>
    <w:rsid w:val="0064233A"/>
  </w:style>
  <w:style w:type="paragraph" w:styleId="aa">
    <w:name w:val="header"/>
    <w:basedOn w:val="a"/>
    <w:link w:val="ab"/>
    <w:uiPriority w:val="99"/>
    <w:unhideWhenUsed/>
    <w:rsid w:val="00CB0A5E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B0A5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66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body">
    <w:name w:val="Text body"/>
    <w:basedOn w:val="Standard"/>
    <w:rsid w:val="00E6661C"/>
    <w:pPr>
      <w:spacing w:after="120"/>
    </w:pPr>
  </w:style>
  <w:style w:type="paragraph" w:customStyle="1" w:styleId="Textbodyindent">
    <w:name w:val="Text body indent"/>
    <w:basedOn w:val="Standard"/>
    <w:rsid w:val="00E6661C"/>
    <w:pPr>
      <w:ind w:firstLine="567"/>
    </w:pPr>
    <w:rPr>
      <w:szCs w:val="20"/>
    </w:rPr>
  </w:style>
  <w:style w:type="paragraph" w:customStyle="1" w:styleId="11">
    <w:name w:val="Стиль1"/>
    <w:basedOn w:val="Standard"/>
    <w:rsid w:val="00E6661C"/>
    <w:pPr>
      <w:spacing w:line="288" w:lineRule="auto"/>
      <w:jc w:val="both"/>
    </w:pPr>
    <w:rPr>
      <w:rFonts w:ascii="Times New Roman" w:hAnsi="Times New Roman"/>
    </w:rPr>
  </w:style>
  <w:style w:type="paragraph" w:styleId="2">
    <w:name w:val="Body Text Indent 2"/>
    <w:basedOn w:val="Standard"/>
    <w:link w:val="20"/>
    <w:rsid w:val="00E6661C"/>
    <w:pPr>
      <w:spacing w:line="288" w:lineRule="auto"/>
      <w:ind w:firstLine="567"/>
    </w:pPr>
    <w:rPr>
      <w:rFonts w:ascii="Times New Roman" w:hAnsi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E6661C"/>
    <w:rPr>
      <w:rFonts w:ascii="Times New Roman" w:eastAsia="Lucida Sans Unicode" w:hAnsi="Times New Roman" w:cs="Tahoma"/>
      <w:kern w:val="3"/>
      <w:szCs w:val="24"/>
      <w:lang w:eastAsia="ru-RU"/>
    </w:rPr>
  </w:style>
  <w:style w:type="paragraph" w:styleId="21">
    <w:name w:val="Body Text 2"/>
    <w:basedOn w:val="Standard"/>
    <w:link w:val="22"/>
    <w:rsid w:val="00E6661C"/>
    <w:pPr>
      <w:spacing w:line="288" w:lineRule="auto"/>
      <w:ind w:firstLine="567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6661C"/>
    <w:rPr>
      <w:rFonts w:ascii="Arial" w:eastAsia="Lucida Sans Unicode" w:hAnsi="Arial" w:cs="Tahoma"/>
      <w:kern w:val="3"/>
      <w:sz w:val="21"/>
      <w:szCs w:val="20"/>
      <w:lang w:eastAsia="ru-RU"/>
    </w:rPr>
  </w:style>
  <w:style w:type="paragraph" w:customStyle="1" w:styleId="TableContents">
    <w:name w:val="Table Contents"/>
    <w:basedOn w:val="Standard"/>
    <w:rsid w:val="00E6661C"/>
    <w:pPr>
      <w:suppressLineNumbers/>
    </w:pPr>
  </w:style>
  <w:style w:type="character" w:customStyle="1" w:styleId="StrongEmphasis">
    <w:name w:val="Strong Emphasis"/>
    <w:rsid w:val="00E6661C"/>
    <w:rPr>
      <w:b/>
      <w:bCs/>
    </w:rPr>
  </w:style>
  <w:style w:type="character" w:styleId="ac">
    <w:name w:val="Emphasis"/>
    <w:basedOn w:val="a0"/>
    <w:uiPriority w:val="20"/>
    <w:qFormat/>
    <w:rsid w:val="00DF75CA"/>
    <w:rPr>
      <w:i/>
      <w:iCs/>
    </w:rPr>
  </w:style>
  <w:style w:type="character" w:styleId="ad">
    <w:name w:val="Strong"/>
    <w:basedOn w:val="a0"/>
    <w:uiPriority w:val="22"/>
    <w:qFormat/>
    <w:rsid w:val="004773E6"/>
    <w:rPr>
      <w:b/>
      <w:bCs/>
    </w:rPr>
  </w:style>
  <w:style w:type="paragraph" w:styleId="ae">
    <w:name w:val="footer"/>
    <w:basedOn w:val="a"/>
    <w:link w:val="af"/>
    <w:uiPriority w:val="99"/>
    <w:unhideWhenUsed/>
    <w:rsid w:val="009670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70BB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C65A-6463-45BA-83FC-C9634034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617</Words>
  <Characters>3523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Кажкенова Гульнар</dc:creator>
  <cp:lastModifiedBy>Владелец</cp:lastModifiedBy>
  <cp:revision>26</cp:revision>
  <cp:lastPrinted>2020-01-16T10:45:00Z</cp:lastPrinted>
  <dcterms:created xsi:type="dcterms:W3CDTF">2018-01-30T16:18:00Z</dcterms:created>
  <dcterms:modified xsi:type="dcterms:W3CDTF">2020-01-30T06:23:00Z</dcterms:modified>
</cp:coreProperties>
</file>