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30E" w:rsidRDefault="00BA030E" w:rsidP="00BA030E">
      <w:pPr>
        <w:pStyle w:val="a3"/>
        <w:spacing w:before="274"/>
        <w:ind w:left="0"/>
      </w:pPr>
    </w:p>
    <w:p w:rsidR="00BA030E" w:rsidRDefault="00BA030E" w:rsidP="00BA030E">
      <w:pPr>
        <w:pStyle w:val="a5"/>
        <w:tabs>
          <w:tab w:val="left" w:pos="3566"/>
        </w:tabs>
        <w:spacing w:before="1"/>
        <w:ind w:left="5225" w:firstLine="0"/>
        <w:rPr>
          <w:rFonts w:ascii="Times New Roman" w:hAnsi="Times New Roman" w:cs="Times New Roman"/>
          <w:b/>
          <w:spacing w:val="-2"/>
          <w:w w:val="120"/>
          <w:sz w:val="24"/>
          <w:szCs w:val="24"/>
        </w:rPr>
      </w:pPr>
      <w:r w:rsidRPr="00BA030E">
        <w:rPr>
          <w:rFonts w:ascii="Times New Roman" w:hAnsi="Times New Roman" w:cs="Times New Roman"/>
          <w:b/>
          <w:w w:val="120"/>
          <w:sz w:val="24"/>
          <w:szCs w:val="24"/>
        </w:rPr>
        <w:t xml:space="preserve">Мектепішілік бақылау </w:t>
      </w:r>
      <w:r w:rsidRPr="00BA030E">
        <w:rPr>
          <w:rFonts w:ascii="Times New Roman" w:hAnsi="Times New Roman" w:cs="Times New Roman"/>
          <w:b/>
          <w:spacing w:val="-2"/>
          <w:w w:val="120"/>
          <w:sz w:val="24"/>
          <w:szCs w:val="24"/>
        </w:rPr>
        <w:t>жоспары</w:t>
      </w:r>
    </w:p>
    <w:p w:rsidR="00BA030E" w:rsidRPr="00BA030E" w:rsidRDefault="00BA030E" w:rsidP="00BA030E">
      <w:pPr>
        <w:pStyle w:val="a5"/>
        <w:tabs>
          <w:tab w:val="left" w:pos="3566"/>
        </w:tabs>
        <w:spacing w:before="1"/>
        <w:ind w:left="5225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597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1696"/>
        <w:gridCol w:w="1701"/>
        <w:gridCol w:w="1701"/>
        <w:gridCol w:w="1417"/>
        <w:gridCol w:w="1565"/>
        <w:gridCol w:w="1512"/>
        <w:gridCol w:w="1464"/>
        <w:gridCol w:w="1654"/>
        <w:gridCol w:w="1276"/>
        <w:gridCol w:w="1560"/>
      </w:tblGrid>
      <w:tr w:rsidR="00BA030E" w:rsidRPr="00BA030E" w:rsidTr="008A7A93">
        <w:trPr>
          <w:trHeight w:val="1139"/>
        </w:trPr>
        <w:tc>
          <w:tcPr>
            <w:tcW w:w="426" w:type="dxa"/>
          </w:tcPr>
          <w:p w:rsidR="00BA030E" w:rsidRPr="00BA030E" w:rsidRDefault="00BA030E" w:rsidP="002959D4">
            <w:pPr>
              <w:pStyle w:val="TableParagraph"/>
              <w:spacing w:before="80" w:line="235" w:lineRule="auto"/>
              <w:ind w:left="80" w:righ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30E">
              <w:rPr>
                <w:rFonts w:ascii="Times New Roman" w:hAnsi="Times New Roman" w:cs="Times New Roman"/>
                <w:b/>
                <w:spacing w:val="-10"/>
                <w:w w:val="110"/>
                <w:sz w:val="24"/>
                <w:szCs w:val="24"/>
              </w:rPr>
              <w:t>№</w:t>
            </w:r>
            <w:r w:rsidRPr="00BA030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п/п</w:t>
            </w:r>
          </w:p>
        </w:tc>
        <w:tc>
          <w:tcPr>
            <w:tcW w:w="1696" w:type="dxa"/>
          </w:tcPr>
          <w:p w:rsidR="00BA030E" w:rsidRPr="00BA030E" w:rsidRDefault="00BA030E" w:rsidP="00BA030E">
            <w:pPr>
              <w:pStyle w:val="TableParagraph"/>
              <w:spacing w:before="80" w:line="235" w:lineRule="auto"/>
              <w:ind w:lef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30E">
              <w:rPr>
                <w:rFonts w:ascii="Times New Roman" w:hAnsi="Times New Roman" w:cs="Times New Roman"/>
                <w:b/>
                <w:spacing w:val="-2"/>
                <w:w w:val="120"/>
                <w:sz w:val="24"/>
                <w:szCs w:val="24"/>
              </w:rPr>
              <w:t xml:space="preserve">Бақылау </w:t>
            </w:r>
            <w:r w:rsidRPr="00BA030E">
              <w:rPr>
                <w:rFonts w:ascii="Times New Roman" w:hAnsi="Times New Roman" w:cs="Times New Roman"/>
                <w:b/>
                <w:spacing w:val="-2"/>
                <w:w w:val="115"/>
                <w:sz w:val="24"/>
                <w:szCs w:val="24"/>
              </w:rPr>
              <w:t>тақырыбы</w:t>
            </w:r>
          </w:p>
        </w:tc>
        <w:tc>
          <w:tcPr>
            <w:tcW w:w="1701" w:type="dxa"/>
          </w:tcPr>
          <w:p w:rsidR="00BA030E" w:rsidRDefault="00BA030E" w:rsidP="00BA030E">
            <w:pPr>
              <w:pStyle w:val="TableParagraph"/>
              <w:spacing w:before="80" w:line="235" w:lineRule="auto"/>
              <w:ind w:left="79" w:right="66"/>
              <w:jc w:val="center"/>
              <w:rPr>
                <w:rFonts w:ascii="Times New Roman" w:hAnsi="Times New Roman" w:cs="Times New Roman"/>
                <w:b/>
                <w:spacing w:val="-2"/>
                <w:w w:val="120"/>
                <w:sz w:val="24"/>
                <w:szCs w:val="24"/>
              </w:rPr>
            </w:pPr>
            <w:r w:rsidRPr="00BA030E">
              <w:rPr>
                <w:rFonts w:ascii="Times New Roman" w:hAnsi="Times New Roman" w:cs="Times New Roman"/>
                <w:b/>
                <w:spacing w:val="-2"/>
                <w:w w:val="120"/>
                <w:sz w:val="24"/>
                <w:szCs w:val="24"/>
              </w:rPr>
              <w:t>Бақылау</w:t>
            </w:r>
          </w:p>
          <w:p w:rsidR="00BA030E" w:rsidRPr="00BA030E" w:rsidRDefault="00BA030E" w:rsidP="00BA030E">
            <w:pPr>
              <w:pStyle w:val="TableParagraph"/>
              <w:spacing w:before="80" w:line="235" w:lineRule="auto"/>
              <w:ind w:left="79" w:righ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30E">
              <w:rPr>
                <w:rFonts w:ascii="Times New Roman" w:hAnsi="Times New Roman" w:cs="Times New Roman"/>
                <w:b/>
                <w:spacing w:val="-2"/>
                <w:w w:val="120"/>
                <w:sz w:val="24"/>
                <w:szCs w:val="24"/>
              </w:rPr>
              <w:t>мақсаты</w:t>
            </w:r>
          </w:p>
        </w:tc>
        <w:tc>
          <w:tcPr>
            <w:tcW w:w="1701" w:type="dxa"/>
          </w:tcPr>
          <w:p w:rsidR="00BA030E" w:rsidRPr="00BA030E" w:rsidRDefault="00BA030E" w:rsidP="00BA030E">
            <w:pPr>
              <w:pStyle w:val="TableParagraph"/>
              <w:spacing w:before="80" w:line="235" w:lineRule="auto"/>
              <w:ind w:left="80" w:right="1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30E">
              <w:rPr>
                <w:rFonts w:ascii="Times New Roman" w:hAnsi="Times New Roman" w:cs="Times New Roman"/>
                <w:b/>
                <w:spacing w:val="-2"/>
                <w:w w:val="120"/>
                <w:sz w:val="24"/>
                <w:szCs w:val="24"/>
              </w:rPr>
              <w:t>Бақылау көлемі</w:t>
            </w:r>
          </w:p>
        </w:tc>
        <w:tc>
          <w:tcPr>
            <w:tcW w:w="1417" w:type="dxa"/>
          </w:tcPr>
          <w:p w:rsidR="00BA030E" w:rsidRPr="00BA030E" w:rsidRDefault="00BA030E" w:rsidP="00BA030E">
            <w:pPr>
              <w:pStyle w:val="TableParagraph"/>
              <w:spacing w:before="80" w:line="235" w:lineRule="auto"/>
              <w:ind w:left="80" w:right="1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20"/>
                <w:sz w:val="24"/>
                <w:szCs w:val="24"/>
              </w:rPr>
              <w:t>Бақыла</w:t>
            </w:r>
            <w:r w:rsidRPr="00BA030E">
              <w:rPr>
                <w:rFonts w:ascii="Times New Roman" w:hAnsi="Times New Roman" w:cs="Times New Roman"/>
                <w:b/>
                <w:spacing w:val="-2"/>
                <w:w w:val="12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pacing w:val="-2"/>
                <w:w w:val="120"/>
                <w:sz w:val="24"/>
                <w:szCs w:val="24"/>
              </w:rPr>
              <w:t xml:space="preserve"> </w:t>
            </w:r>
            <w:r w:rsidRPr="00BA030E">
              <w:rPr>
                <w:rFonts w:ascii="Times New Roman" w:hAnsi="Times New Roman" w:cs="Times New Roman"/>
                <w:b/>
                <w:spacing w:val="-4"/>
                <w:w w:val="120"/>
                <w:sz w:val="24"/>
                <w:szCs w:val="24"/>
              </w:rPr>
              <w:t>түрі</w:t>
            </w:r>
          </w:p>
        </w:tc>
        <w:tc>
          <w:tcPr>
            <w:tcW w:w="1565" w:type="dxa"/>
          </w:tcPr>
          <w:p w:rsidR="00BA030E" w:rsidRPr="00BA030E" w:rsidRDefault="00BA030E" w:rsidP="00BA030E">
            <w:pPr>
              <w:pStyle w:val="TableParagraph"/>
              <w:spacing w:before="77"/>
              <w:ind w:left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30E">
              <w:rPr>
                <w:rFonts w:ascii="Times New Roman" w:hAnsi="Times New Roman" w:cs="Times New Roman"/>
                <w:b/>
                <w:spacing w:val="-2"/>
                <w:w w:val="125"/>
                <w:sz w:val="24"/>
                <w:szCs w:val="24"/>
              </w:rPr>
              <w:t>Әдістеме</w:t>
            </w:r>
          </w:p>
        </w:tc>
        <w:tc>
          <w:tcPr>
            <w:tcW w:w="1512" w:type="dxa"/>
          </w:tcPr>
          <w:p w:rsidR="00BA030E" w:rsidRPr="00BA030E" w:rsidRDefault="00BA030E" w:rsidP="00BA030E">
            <w:pPr>
              <w:pStyle w:val="TableParagraph"/>
              <w:spacing w:before="80" w:line="235" w:lineRule="auto"/>
              <w:ind w:left="80"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30E">
              <w:rPr>
                <w:rFonts w:ascii="Times New Roman" w:hAnsi="Times New Roman" w:cs="Times New Roman"/>
                <w:b/>
                <w:spacing w:val="-2"/>
                <w:w w:val="120"/>
                <w:sz w:val="24"/>
                <w:szCs w:val="24"/>
              </w:rPr>
              <w:t>Орындау мерзімі</w:t>
            </w:r>
          </w:p>
        </w:tc>
        <w:tc>
          <w:tcPr>
            <w:tcW w:w="1464" w:type="dxa"/>
          </w:tcPr>
          <w:p w:rsidR="00BA030E" w:rsidRPr="00BA030E" w:rsidRDefault="00BA030E" w:rsidP="00BA030E">
            <w:pPr>
              <w:pStyle w:val="TableParagraph"/>
              <w:spacing w:before="77"/>
              <w:ind w:left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30E">
              <w:rPr>
                <w:rFonts w:ascii="Times New Roman" w:hAnsi="Times New Roman" w:cs="Times New Roman"/>
                <w:b/>
                <w:spacing w:val="-2"/>
                <w:w w:val="120"/>
                <w:sz w:val="24"/>
                <w:szCs w:val="24"/>
              </w:rPr>
              <w:t>Жауаптылар</w:t>
            </w:r>
          </w:p>
        </w:tc>
        <w:tc>
          <w:tcPr>
            <w:tcW w:w="1654" w:type="dxa"/>
          </w:tcPr>
          <w:p w:rsidR="00BA030E" w:rsidRPr="00BA030E" w:rsidRDefault="00BA030E" w:rsidP="00BA030E">
            <w:pPr>
              <w:pStyle w:val="TableParagraph"/>
              <w:spacing w:before="80" w:line="235" w:lineRule="auto"/>
              <w:ind w:left="79" w:right="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30E">
              <w:rPr>
                <w:rFonts w:ascii="Times New Roman" w:hAnsi="Times New Roman" w:cs="Times New Roman"/>
                <w:b/>
                <w:spacing w:val="-2"/>
                <w:w w:val="120"/>
                <w:sz w:val="24"/>
                <w:szCs w:val="24"/>
              </w:rPr>
              <w:t>Қарастыру</w:t>
            </w:r>
            <w:r w:rsidRPr="00BA030E">
              <w:rPr>
                <w:rFonts w:ascii="Times New Roman" w:hAnsi="Times New Roman" w:cs="Times New Roman"/>
                <w:b/>
                <w:spacing w:val="-4"/>
                <w:w w:val="120"/>
                <w:sz w:val="24"/>
                <w:szCs w:val="24"/>
              </w:rPr>
              <w:t>орны</w:t>
            </w:r>
          </w:p>
        </w:tc>
        <w:tc>
          <w:tcPr>
            <w:tcW w:w="1276" w:type="dxa"/>
          </w:tcPr>
          <w:p w:rsidR="00BA030E" w:rsidRPr="00BA030E" w:rsidRDefault="00BA030E" w:rsidP="00BA030E">
            <w:pPr>
              <w:pStyle w:val="TableParagraph"/>
              <w:spacing w:before="80" w:line="235" w:lineRule="auto"/>
              <w:ind w:left="79" w:right="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30E">
              <w:rPr>
                <w:rFonts w:ascii="Times New Roman" w:hAnsi="Times New Roman" w:cs="Times New Roman"/>
                <w:b/>
                <w:spacing w:val="-2"/>
                <w:w w:val="120"/>
                <w:sz w:val="24"/>
                <w:szCs w:val="24"/>
              </w:rPr>
              <w:t xml:space="preserve">Басқаршылық </w:t>
            </w:r>
            <w:r w:rsidRPr="00BA030E">
              <w:rPr>
                <w:rFonts w:ascii="Times New Roman" w:hAnsi="Times New Roman" w:cs="Times New Roman"/>
                <w:b/>
                <w:spacing w:val="-4"/>
                <w:w w:val="120"/>
                <w:sz w:val="24"/>
                <w:szCs w:val="24"/>
              </w:rPr>
              <w:t>шешім</w:t>
            </w:r>
          </w:p>
        </w:tc>
        <w:tc>
          <w:tcPr>
            <w:tcW w:w="1560" w:type="dxa"/>
          </w:tcPr>
          <w:p w:rsidR="00BA030E" w:rsidRPr="00BA030E" w:rsidRDefault="00BA030E" w:rsidP="00BA030E">
            <w:pPr>
              <w:pStyle w:val="TableParagraph"/>
              <w:spacing w:before="80" w:line="235" w:lineRule="auto"/>
              <w:ind w:left="78" w:right="3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30E">
              <w:rPr>
                <w:rFonts w:ascii="Times New Roman" w:hAnsi="Times New Roman" w:cs="Times New Roman"/>
                <w:b/>
                <w:spacing w:val="-2"/>
                <w:w w:val="115"/>
                <w:sz w:val="24"/>
                <w:szCs w:val="24"/>
              </w:rPr>
              <w:t>Екінші реттік бақылау</w:t>
            </w:r>
          </w:p>
        </w:tc>
      </w:tr>
      <w:tr w:rsidR="00BA030E" w:rsidRPr="00BA030E" w:rsidTr="008A7A93">
        <w:trPr>
          <w:trHeight w:val="1251"/>
        </w:trPr>
        <w:tc>
          <w:tcPr>
            <w:tcW w:w="426" w:type="dxa"/>
          </w:tcPr>
          <w:p w:rsidR="00BA030E" w:rsidRPr="00BA030E" w:rsidRDefault="00BA030E" w:rsidP="002959D4">
            <w:pPr>
              <w:pStyle w:val="TableParagraph"/>
              <w:spacing w:before="77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A030E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1.</w:t>
            </w:r>
          </w:p>
        </w:tc>
        <w:tc>
          <w:tcPr>
            <w:tcW w:w="1696" w:type="dxa"/>
          </w:tcPr>
          <w:p w:rsidR="00BA030E" w:rsidRPr="00BA030E" w:rsidRDefault="00BA030E" w:rsidP="002959D4">
            <w:pPr>
              <w:pStyle w:val="TableParagraph"/>
              <w:spacing w:before="80" w:line="235" w:lineRule="auto"/>
              <w:ind w:left="79" w:right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BA030E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Сыныптық-жалпылама бақылау</w:t>
            </w:r>
          </w:p>
        </w:tc>
        <w:tc>
          <w:tcPr>
            <w:tcW w:w="1701" w:type="dxa"/>
          </w:tcPr>
          <w:p w:rsidR="00BA030E" w:rsidRPr="00BA030E" w:rsidRDefault="00BA030E" w:rsidP="002959D4">
            <w:pPr>
              <w:pStyle w:val="TableParagraph"/>
              <w:spacing w:before="80" w:line="235" w:lineRule="auto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A030E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«Тәуе</w:t>
            </w:r>
            <w:r w:rsidRPr="00BA030E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кел»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BA030E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то</w:t>
            </w:r>
            <w:r w:rsidRPr="00BA030E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бындағы білімалушыларды анықтау</w:t>
            </w:r>
          </w:p>
        </w:tc>
        <w:tc>
          <w:tcPr>
            <w:tcW w:w="1701" w:type="dxa"/>
          </w:tcPr>
          <w:p w:rsidR="00BA030E" w:rsidRPr="00BA030E" w:rsidRDefault="00BA030E" w:rsidP="002959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030E" w:rsidRPr="00BA030E" w:rsidRDefault="00BA030E" w:rsidP="002959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BA030E" w:rsidRPr="00BA030E" w:rsidRDefault="00BA030E" w:rsidP="002959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BA030E" w:rsidRPr="00BA030E" w:rsidRDefault="00BA030E" w:rsidP="002959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BA030E" w:rsidRPr="00BA030E" w:rsidRDefault="00BA030E" w:rsidP="002959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BA030E" w:rsidRPr="00BA030E" w:rsidRDefault="00BA030E" w:rsidP="002959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030E" w:rsidRPr="00BA030E" w:rsidRDefault="00BA030E" w:rsidP="002959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A030E" w:rsidRPr="00BA030E" w:rsidRDefault="00BA030E" w:rsidP="002959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0E" w:rsidRPr="00BA030E" w:rsidTr="008A7A93">
        <w:trPr>
          <w:trHeight w:val="929"/>
        </w:trPr>
        <w:tc>
          <w:tcPr>
            <w:tcW w:w="426" w:type="dxa"/>
          </w:tcPr>
          <w:p w:rsidR="00BA030E" w:rsidRPr="00BA030E" w:rsidRDefault="00BA030E" w:rsidP="002959D4">
            <w:pPr>
              <w:pStyle w:val="TableParagraph"/>
              <w:spacing w:before="77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A030E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2.</w:t>
            </w:r>
          </w:p>
        </w:tc>
        <w:tc>
          <w:tcPr>
            <w:tcW w:w="1696" w:type="dxa"/>
          </w:tcPr>
          <w:p w:rsidR="00BA030E" w:rsidRPr="00BA030E" w:rsidRDefault="00BA030E" w:rsidP="002959D4">
            <w:pPr>
              <w:pStyle w:val="TableParagraph"/>
              <w:spacing w:before="80" w:line="235" w:lineRule="auto"/>
              <w:ind w:left="79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BA030E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Буллингке қарсы</w:t>
            </w:r>
          </w:p>
          <w:p w:rsidR="00BA030E" w:rsidRPr="00BA030E" w:rsidRDefault="00BA030E" w:rsidP="002959D4">
            <w:pPr>
              <w:pStyle w:val="TableParagraph"/>
              <w:spacing w:line="235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BA030E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іс-шаралар жоспарын орындау</w:t>
            </w:r>
          </w:p>
        </w:tc>
        <w:tc>
          <w:tcPr>
            <w:tcW w:w="1701" w:type="dxa"/>
          </w:tcPr>
          <w:p w:rsidR="00BA030E" w:rsidRPr="00BA030E" w:rsidRDefault="00BA030E" w:rsidP="002959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030E" w:rsidRPr="00BA030E" w:rsidRDefault="00BA030E" w:rsidP="002959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030E" w:rsidRPr="00BA030E" w:rsidRDefault="00BA030E" w:rsidP="002959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BA030E" w:rsidRPr="00BA030E" w:rsidRDefault="00BA030E" w:rsidP="002959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BA030E" w:rsidRPr="00BA030E" w:rsidRDefault="00BA030E" w:rsidP="002959D4">
            <w:pPr>
              <w:pStyle w:val="TableParagraph"/>
              <w:spacing w:before="80" w:line="235" w:lineRule="auto"/>
              <w:ind w:left="80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A030E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Оқу </w:t>
            </w:r>
            <w:r w:rsidRPr="00BA030E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жылының </w:t>
            </w:r>
            <w:r w:rsidRPr="00BA030E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соңы</w:t>
            </w:r>
          </w:p>
        </w:tc>
        <w:tc>
          <w:tcPr>
            <w:tcW w:w="1464" w:type="dxa"/>
          </w:tcPr>
          <w:p w:rsidR="00BA030E" w:rsidRPr="00BA030E" w:rsidRDefault="00BA030E" w:rsidP="002959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BA030E" w:rsidRPr="00BA030E" w:rsidRDefault="00BA030E" w:rsidP="002959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030E" w:rsidRPr="00BA030E" w:rsidRDefault="00BA030E" w:rsidP="002959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A030E" w:rsidRPr="00BA030E" w:rsidRDefault="00BA030E" w:rsidP="002959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030E" w:rsidRDefault="00BA030E" w:rsidP="00BA030E">
      <w:pPr>
        <w:pStyle w:val="TableParagraph"/>
        <w:rPr>
          <w:rFonts w:ascii="Times New Roman"/>
          <w:sz w:val="18"/>
        </w:rPr>
        <w:sectPr w:rsidR="00BA030E" w:rsidSect="00BA030E">
          <w:pgSz w:w="16840" w:h="11910" w:orient="landscape"/>
          <w:pgMar w:top="425" w:right="1020" w:bottom="425" w:left="820" w:header="0" w:footer="820" w:gutter="0"/>
          <w:cols w:space="720"/>
          <w:docGrid w:linePitch="299"/>
        </w:sectPr>
      </w:pPr>
    </w:p>
    <w:p w:rsidR="00540802" w:rsidRPr="00BA030E" w:rsidRDefault="00540802" w:rsidP="00BA030E">
      <w:pPr>
        <w:tabs>
          <w:tab w:val="left" w:pos="979"/>
        </w:tabs>
        <w:rPr>
          <w:lang w:val="kk-KZ"/>
        </w:rPr>
      </w:pPr>
    </w:p>
    <w:sectPr w:rsidR="00540802" w:rsidRPr="00BA030E" w:rsidSect="00BA030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E17F3"/>
    <w:multiLevelType w:val="hybridMultilevel"/>
    <w:tmpl w:val="F1B67AEA"/>
    <w:lvl w:ilvl="0" w:tplc="D4FC8272">
      <w:start w:val="1"/>
      <w:numFmt w:val="decimal"/>
      <w:lvlText w:val="%1."/>
      <w:lvlJc w:val="left"/>
      <w:pPr>
        <w:ind w:left="1599" w:hanging="225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6"/>
        <w:sz w:val="24"/>
        <w:szCs w:val="24"/>
        <w:lang w:val="kk-KZ" w:eastAsia="en-US" w:bidi="ar-SA"/>
      </w:rPr>
    </w:lvl>
    <w:lvl w:ilvl="1" w:tplc="B358A5B8">
      <w:start w:val="5"/>
      <w:numFmt w:val="decimal"/>
      <w:lvlText w:val="%2."/>
      <w:lvlJc w:val="left"/>
      <w:pPr>
        <w:ind w:left="3566" w:hanging="274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2"/>
        <w:sz w:val="24"/>
        <w:szCs w:val="24"/>
        <w:lang w:val="kk-KZ" w:eastAsia="en-US" w:bidi="ar-SA"/>
      </w:rPr>
    </w:lvl>
    <w:lvl w:ilvl="2" w:tplc="2558F434">
      <w:numFmt w:val="bullet"/>
      <w:lvlText w:val="•"/>
      <w:lvlJc w:val="left"/>
      <w:pPr>
        <w:ind w:left="4392" w:hanging="274"/>
      </w:pPr>
      <w:rPr>
        <w:rFonts w:hint="default"/>
        <w:lang w:val="kk-KZ" w:eastAsia="en-US" w:bidi="ar-SA"/>
      </w:rPr>
    </w:lvl>
    <w:lvl w:ilvl="3" w:tplc="010A33C6">
      <w:numFmt w:val="bullet"/>
      <w:lvlText w:val="•"/>
      <w:lvlJc w:val="left"/>
      <w:pPr>
        <w:ind w:left="5225" w:hanging="274"/>
      </w:pPr>
      <w:rPr>
        <w:rFonts w:hint="default"/>
        <w:lang w:val="kk-KZ" w:eastAsia="en-US" w:bidi="ar-SA"/>
      </w:rPr>
    </w:lvl>
    <w:lvl w:ilvl="4" w:tplc="8B04B732">
      <w:numFmt w:val="bullet"/>
      <w:lvlText w:val="•"/>
      <w:lvlJc w:val="left"/>
      <w:pPr>
        <w:ind w:left="6058" w:hanging="274"/>
      </w:pPr>
      <w:rPr>
        <w:rFonts w:hint="default"/>
        <w:lang w:val="kk-KZ" w:eastAsia="en-US" w:bidi="ar-SA"/>
      </w:rPr>
    </w:lvl>
    <w:lvl w:ilvl="5" w:tplc="A9F21386">
      <w:numFmt w:val="bullet"/>
      <w:lvlText w:val="•"/>
      <w:lvlJc w:val="left"/>
      <w:pPr>
        <w:ind w:left="6891" w:hanging="274"/>
      </w:pPr>
      <w:rPr>
        <w:rFonts w:hint="default"/>
        <w:lang w:val="kk-KZ" w:eastAsia="en-US" w:bidi="ar-SA"/>
      </w:rPr>
    </w:lvl>
    <w:lvl w:ilvl="6" w:tplc="6B7CDC06">
      <w:numFmt w:val="bullet"/>
      <w:lvlText w:val="•"/>
      <w:lvlJc w:val="left"/>
      <w:pPr>
        <w:ind w:left="7724" w:hanging="274"/>
      </w:pPr>
      <w:rPr>
        <w:rFonts w:hint="default"/>
        <w:lang w:val="kk-KZ" w:eastAsia="en-US" w:bidi="ar-SA"/>
      </w:rPr>
    </w:lvl>
    <w:lvl w:ilvl="7" w:tplc="87F69080">
      <w:numFmt w:val="bullet"/>
      <w:lvlText w:val="•"/>
      <w:lvlJc w:val="left"/>
      <w:pPr>
        <w:ind w:left="8557" w:hanging="274"/>
      </w:pPr>
      <w:rPr>
        <w:rFonts w:hint="default"/>
        <w:lang w:val="kk-KZ" w:eastAsia="en-US" w:bidi="ar-SA"/>
      </w:rPr>
    </w:lvl>
    <w:lvl w:ilvl="8" w:tplc="1318F7C0">
      <w:numFmt w:val="bullet"/>
      <w:lvlText w:val="•"/>
      <w:lvlJc w:val="left"/>
      <w:pPr>
        <w:ind w:left="9389" w:hanging="274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030E"/>
    <w:rsid w:val="00540802"/>
    <w:rsid w:val="008A7A93"/>
    <w:rsid w:val="00BA0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030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A030E"/>
    <w:pPr>
      <w:widowControl w:val="0"/>
      <w:autoSpaceDE w:val="0"/>
      <w:autoSpaceDN w:val="0"/>
      <w:spacing w:after="0" w:line="240" w:lineRule="auto"/>
      <w:ind w:left="425"/>
    </w:pPr>
    <w:rPr>
      <w:rFonts w:ascii="Cambria" w:eastAsia="Cambria" w:hAnsi="Cambria" w:cs="Cambria"/>
      <w:sz w:val="24"/>
      <w:szCs w:val="24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BA030E"/>
    <w:rPr>
      <w:rFonts w:ascii="Cambria" w:eastAsia="Cambria" w:hAnsi="Cambria" w:cs="Cambria"/>
      <w:sz w:val="24"/>
      <w:szCs w:val="24"/>
      <w:lang w:val="kk-KZ" w:eastAsia="en-US"/>
    </w:rPr>
  </w:style>
  <w:style w:type="paragraph" w:styleId="a5">
    <w:name w:val="List Paragraph"/>
    <w:basedOn w:val="a"/>
    <w:uiPriority w:val="1"/>
    <w:qFormat/>
    <w:rsid w:val="00BA030E"/>
    <w:pPr>
      <w:widowControl w:val="0"/>
      <w:autoSpaceDE w:val="0"/>
      <w:autoSpaceDN w:val="0"/>
      <w:spacing w:after="0" w:line="240" w:lineRule="auto"/>
      <w:ind w:left="425" w:firstLine="226"/>
    </w:pPr>
    <w:rPr>
      <w:rFonts w:ascii="Cambria" w:eastAsia="Cambria" w:hAnsi="Cambria" w:cs="Cambria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BA030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9</dc:creator>
  <cp:keywords/>
  <dc:description/>
  <cp:lastModifiedBy>School 9</cp:lastModifiedBy>
  <cp:revision>3</cp:revision>
  <dcterms:created xsi:type="dcterms:W3CDTF">2025-10-19T08:08:00Z</dcterms:created>
  <dcterms:modified xsi:type="dcterms:W3CDTF">2025-10-19T08:15:00Z</dcterms:modified>
</cp:coreProperties>
</file>